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88153" w14:textId="77777777" w:rsidR="003145A4" w:rsidRPr="003E507C" w:rsidRDefault="003145A4"/>
    <w:p w14:paraId="2DE61503" w14:textId="77777777" w:rsidR="003145A4" w:rsidRPr="003E507C" w:rsidRDefault="003145A4"/>
    <w:p w14:paraId="6EC0CEFB" w14:textId="77777777" w:rsidR="003145A4" w:rsidRPr="003E507C" w:rsidRDefault="003145A4"/>
    <w:p w14:paraId="75D16A8B" w14:textId="77777777" w:rsidR="003145A4" w:rsidRPr="003E507C" w:rsidRDefault="003145A4"/>
    <w:p w14:paraId="04615949" w14:textId="77777777" w:rsidR="007F311C" w:rsidRPr="00996102" w:rsidRDefault="007F311C" w:rsidP="007F311C">
      <w:pPr>
        <w:jc w:val="center"/>
      </w:pPr>
      <w:r>
        <w:t>[Organisation Logo]</w:t>
      </w:r>
    </w:p>
    <w:p w14:paraId="1EAA6281" w14:textId="7B86E994" w:rsidR="00C70A90" w:rsidRPr="007F311C" w:rsidRDefault="007F311C" w:rsidP="007F311C">
      <w:pPr>
        <w:jc w:val="center"/>
      </w:pPr>
      <w:r>
        <w:t>[Organisation Name]</w:t>
      </w:r>
      <w:r w:rsidR="00211B35" w:rsidRPr="00211B35">
        <w:rPr>
          <w:rFonts w:ascii="Times New Roman" w:eastAsia="Times New Roman" w:hAnsi="Times New Roman"/>
          <w:noProof w:val="0"/>
          <w:sz w:val="24"/>
          <w:szCs w:val="24"/>
          <w:lang w:eastAsia="en-GB"/>
        </w:rPr>
        <w:t xml:space="preserve"> </w:t>
      </w:r>
      <w:r w:rsidR="00C70A90" w:rsidRPr="003E507C">
        <w:rPr>
          <w:rFonts w:ascii="Times New Roman" w:eastAsia="Times New Roman" w:hAnsi="Times New Roman"/>
          <w:noProof w:val="0"/>
          <w:sz w:val="24"/>
          <w:szCs w:val="24"/>
          <w:lang w:eastAsia="en-GB"/>
        </w:rPr>
        <w:fldChar w:fldCharType="begin"/>
      </w:r>
      <w:r w:rsidR="00C70A90" w:rsidRPr="003E507C">
        <w:rPr>
          <w:rFonts w:ascii="Times New Roman" w:eastAsia="Times New Roman" w:hAnsi="Times New Roman"/>
          <w:noProof w:val="0"/>
          <w:sz w:val="24"/>
          <w:szCs w:val="24"/>
          <w:lang w:eastAsia="en-GB"/>
        </w:rPr>
        <w:instrText xml:space="preserve"> INCLUDEPICTURE "https://www.totalproduce.com/content/uploads/2019/05/total_produce_logo_strapline_660wide.png" \* MERGEFORMATINET </w:instrText>
      </w:r>
      <w:r w:rsidR="00C70A90" w:rsidRPr="003E507C">
        <w:rPr>
          <w:rFonts w:ascii="Times New Roman" w:eastAsia="Times New Roman" w:hAnsi="Times New Roman"/>
          <w:noProof w:val="0"/>
          <w:sz w:val="24"/>
          <w:szCs w:val="24"/>
          <w:lang w:eastAsia="en-GB"/>
        </w:rPr>
        <w:fldChar w:fldCharType="separate"/>
      </w:r>
      <w:r w:rsidR="00C70A90" w:rsidRPr="003E507C">
        <w:rPr>
          <w:rFonts w:ascii="Times New Roman" w:eastAsia="Times New Roman" w:hAnsi="Times New Roman"/>
          <w:noProof w:val="0"/>
          <w:sz w:val="24"/>
          <w:szCs w:val="24"/>
          <w:lang w:eastAsia="en-GB"/>
        </w:rPr>
        <w:fldChar w:fldCharType="end"/>
      </w:r>
    </w:p>
    <w:p w14:paraId="4A55618C" w14:textId="0991B97F" w:rsidR="00C70A90" w:rsidRPr="003E507C" w:rsidRDefault="00C70A90" w:rsidP="00C70A90">
      <w:pPr>
        <w:spacing w:after="0" w:line="240" w:lineRule="auto"/>
        <w:rPr>
          <w:rFonts w:ascii="Times New Roman" w:eastAsia="Times New Roman" w:hAnsi="Times New Roman"/>
          <w:noProof w:val="0"/>
          <w:sz w:val="24"/>
          <w:szCs w:val="24"/>
          <w:lang w:eastAsia="en-GB"/>
        </w:rPr>
      </w:pPr>
    </w:p>
    <w:p w14:paraId="7B84B63A" w14:textId="488C0629" w:rsidR="009C7392" w:rsidRPr="003E507C" w:rsidRDefault="009C7392" w:rsidP="00FB24C8">
      <w:pPr>
        <w:jc w:val="center"/>
      </w:pPr>
    </w:p>
    <w:p w14:paraId="6D1F2671" w14:textId="77777777" w:rsidR="003145A4" w:rsidRPr="003E507C" w:rsidRDefault="003145A4" w:rsidP="003145A4">
      <w:pPr>
        <w:jc w:val="center"/>
      </w:pPr>
    </w:p>
    <w:p w14:paraId="5F12ABF1" w14:textId="77777777" w:rsidR="003145A4" w:rsidRPr="003E507C" w:rsidRDefault="003145A4" w:rsidP="003145A4">
      <w:pPr>
        <w:jc w:val="center"/>
      </w:pPr>
    </w:p>
    <w:p w14:paraId="6A5B3628" w14:textId="180FCE3F" w:rsidR="003145A4" w:rsidRPr="003E507C" w:rsidRDefault="00783927" w:rsidP="003145A4">
      <w:pPr>
        <w:jc w:val="center"/>
        <w:rPr>
          <w:b/>
          <w:sz w:val="32"/>
          <w:szCs w:val="32"/>
        </w:rPr>
      </w:pPr>
      <w:r>
        <w:rPr>
          <w:b/>
          <w:sz w:val="32"/>
        </w:rPr>
        <w:t>BUSINESS CONTINUITY POLICY</w:t>
      </w:r>
    </w:p>
    <w:p w14:paraId="4839952A" w14:textId="77777777" w:rsidR="003145A4" w:rsidRPr="003E507C" w:rsidRDefault="003145A4" w:rsidP="003145A4">
      <w:pPr>
        <w:jc w:val="center"/>
      </w:pPr>
    </w:p>
    <w:tbl>
      <w:tblPr>
        <w:tblW w:w="907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7"/>
        <w:gridCol w:w="6725"/>
      </w:tblGrid>
      <w:tr w:rsidR="007F311C" w:rsidRPr="003E507C" w14:paraId="374E06BF" w14:textId="77777777" w:rsidTr="007F311C">
        <w:tc>
          <w:tcPr>
            <w:tcW w:w="2347" w:type="dxa"/>
          </w:tcPr>
          <w:p w14:paraId="3D77EFEA" w14:textId="77777777" w:rsidR="007F311C" w:rsidRPr="003E507C" w:rsidRDefault="007F311C" w:rsidP="007F311C">
            <w:r w:rsidRPr="003E507C">
              <w:t>Version:</w:t>
            </w:r>
          </w:p>
        </w:tc>
        <w:tc>
          <w:tcPr>
            <w:tcW w:w="6725" w:type="dxa"/>
          </w:tcPr>
          <w:p w14:paraId="0704A324" w14:textId="3969F710" w:rsidR="007F311C" w:rsidRPr="003E507C" w:rsidRDefault="007F311C" w:rsidP="007F311C">
            <w:r>
              <w:t>[Version Number]</w:t>
            </w:r>
          </w:p>
        </w:tc>
      </w:tr>
      <w:tr w:rsidR="007F311C" w:rsidRPr="003E507C" w14:paraId="33ED7F32" w14:textId="77777777" w:rsidTr="007F311C">
        <w:tc>
          <w:tcPr>
            <w:tcW w:w="2347" w:type="dxa"/>
          </w:tcPr>
          <w:p w14:paraId="4765A760" w14:textId="77777777" w:rsidR="007F311C" w:rsidRPr="003E507C" w:rsidRDefault="007F311C" w:rsidP="007F311C">
            <w:r w:rsidRPr="003E507C">
              <w:t>Date of version:</w:t>
            </w:r>
          </w:p>
        </w:tc>
        <w:tc>
          <w:tcPr>
            <w:tcW w:w="6725" w:type="dxa"/>
          </w:tcPr>
          <w:p w14:paraId="2EA130D8" w14:textId="3137E453" w:rsidR="007F311C" w:rsidRPr="003E507C" w:rsidRDefault="007F311C" w:rsidP="007F311C">
            <w:r>
              <w:t>[Date]</w:t>
            </w:r>
          </w:p>
        </w:tc>
      </w:tr>
      <w:tr w:rsidR="007F311C" w:rsidRPr="003E507C" w14:paraId="117EE384" w14:textId="77777777" w:rsidTr="007F311C">
        <w:tc>
          <w:tcPr>
            <w:tcW w:w="2347" w:type="dxa"/>
          </w:tcPr>
          <w:p w14:paraId="39357024" w14:textId="77777777" w:rsidR="007F311C" w:rsidRPr="003E507C" w:rsidRDefault="007F311C" w:rsidP="007F311C">
            <w:r w:rsidRPr="003E507C">
              <w:t>Created by:</w:t>
            </w:r>
          </w:p>
        </w:tc>
        <w:tc>
          <w:tcPr>
            <w:tcW w:w="6725" w:type="dxa"/>
          </w:tcPr>
          <w:p w14:paraId="1951245D" w14:textId="483F10E1" w:rsidR="007F311C" w:rsidRPr="003E507C" w:rsidRDefault="007F311C" w:rsidP="007F311C">
            <w:r>
              <w:t>[Name]</w:t>
            </w:r>
          </w:p>
        </w:tc>
      </w:tr>
      <w:tr w:rsidR="007F311C" w:rsidRPr="003E507C" w14:paraId="73F5AB7E" w14:textId="77777777" w:rsidTr="007F311C">
        <w:tc>
          <w:tcPr>
            <w:tcW w:w="2347" w:type="dxa"/>
          </w:tcPr>
          <w:p w14:paraId="4BEAFD38" w14:textId="77777777" w:rsidR="007F311C" w:rsidRPr="003E507C" w:rsidRDefault="007F311C" w:rsidP="007F311C">
            <w:r w:rsidRPr="003E507C">
              <w:t>Approved by:</w:t>
            </w:r>
          </w:p>
        </w:tc>
        <w:tc>
          <w:tcPr>
            <w:tcW w:w="6725" w:type="dxa"/>
          </w:tcPr>
          <w:p w14:paraId="0D3C4BA2" w14:textId="36776194" w:rsidR="007F311C" w:rsidRPr="003E507C" w:rsidRDefault="007F311C" w:rsidP="007F311C">
            <w:r>
              <w:t>[Name]</w:t>
            </w:r>
          </w:p>
        </w:tc>
      </w:tr>
      <w:tr w:rsidR="007F311C" w:rsidRPr="003E507C" w14:paraId="1E30CF5F" w14:textId="77777777" w:rsidTr="007F311C">
        <w:tc>
          <w:tcPr>
            <w:tcW w:w="2347" w:type="dxa"/>
          </w:tcPr>
          <w:p w14:paraId="32C104F3" w14:textId="77777777" w:rsidR="007F311C" w:rsidRPr="003E507C" w:rsidRDefault="007F311C" w:rsidP="007F311C">
            <w:r w:rsidRPr="003E507C">
              <w:t>Confidentiality level:</w:t>
            </w:r>
          </w:p>
        </w:tc>
        <w:tc>
          <w:tcPr>
            <w:tcW w:w="6725" w:type="dxa"/>
          </w:tcPr>
          <w:p w14:paraId="546DB9C0" w14:textId="1CE73C71" w:rsidR="007F311C" w:rsidRPr="003E507C" w:rsidRDefault="007F311C" w:rsidP="007F311C">
            <w:r>
              <w:t>[Confidentiality Level]</w:t>
            </w:r>
          </w:p>
        </w:tc>
      </w:tr>
    </w:tbl>
    <w:p w14:paraId="51902B3B" w14:textId="77777777" w:rsidR="003145A4" w:rsidRPr="003E507C" w:rsidRDefault="003145A4" w:rsidP="003145A4"/>
    <w:p w14:paraId="22D7475C" w14:textId="77777777" w:rsidR="003145A4" w:rsidRPr="003E507C" w:rsidRDefault="003145A4" w:rsidP="003145A4"/>
    <w:p w14:paraId="37D94E7E" w14:textId="77777777" w:rsidR="003145A4" w:rsidRPr="003E507C" w:rsidRDefault="003145A4" w:rsidP="003145A4">
      <w:pPr>
        <w:rPr>
          <w:b/>
          <w:sz w:val="28"/>
          <w:szCs w:val="28"/>
        </w:rPr>
      </w:pPr>
      <w:r w:rsidRPr="003E507C">
        <w:br w:type="page"/>
      </w:r>
      <w:r w:rsidRPr="003E507C">
        <w:rPr>
          <w:b/>
          <w:sz w:val="28"/>
        </w:rPr>
        <w:lastRenderedPageBreak/>
        <w:t>Change history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9"/>
        <w:gridCol w:w="988"/>
        <w:gridCol w:w="1739"/>
        <w:gridCol w:w="4956"/>
      </w:tblGrid>
      <w:tr w:rsidR="003145A4" w:rsidRPr="003E507C" w14:paraId="49CB6CB3" w14:textId="77777777" w:rsidTr="001569B9">
        <w:tc>
          <w:tcPr>
            <w:tcW w:w="1379" w:type="dxa"/>
          </w:tcPr>
          <w:p w14:paraId="26A508D9" w14:textId="77777777" w:rsidR="003145A4" w:rsidRPr="003E507C" w:rsidRDefault="003145A4" w:rsidP="003145A4">
            <w:pPr>
              <w:rPr>
                <w:b/>
              </w:rPr>
            </w:pPr>
            <w:r w:rsidRPr="003E507C">
              <w:rPr>
                <w:b/>
              </w:rPr>
              <w:t>Date</w:t>
            </w:r>
          </w:p>
        </w:tc>
        <w:tc>
          <w:tcPr>
            <w:tcW w:w="988" w:type="dxa"/>
          </w:tcPr>
          <w:p w14:paraId="245134D7" w14:textId="77777777" w:rsidR="003145A4" w:rsidRPr="003E507C" w:rsidRDefault="003145A4" w:rsidP="003145A4">
            <w:pPr>
              <w:rPr>
                <w:b/>
              </w:rPr>
            </w:pPr>
            <w:r w:rsidRPr="003E507C">
              <w:rPr>
                <w:b/>
              </w:rPr>
              <w:t>Version</w:t>
            </w:r>
          </w:p>
        </w:tc>
        <w:tc>
          <w:tcPr>
            <w:tcW w:w="1739" w:type="dxa"/>
          </w:tcPr>
          <w:p w14:paraId="5A64E4EF" w14:textId="77777777" w:rsidR="003145A4" w:rsidRPr="003E507C" w:rsidRDefault="003145A4" w:rsidP="003145A4">
            <w:pPr>
              <w:rPr>
                <w:b/>
              </w:rPr>
            </w:pPr>
            <w:r w:rsidRPr="003E507C">
              <w:rPr>
                <w:b/>
              </w:rPr>
              <w:t>Created by</w:t>
            </w:r>
          </w:p>
        </w:tc>
        <w:tc>
          <w:tcPr>
            <w:tcW w:w="4956" w:type="dxa"/>
          </w:tcPr>
          <w:p w14:paraId="6BAF93F1" w14:textId="77777777" w:rsidR="003145A4" w:rsidRPr="003E507C" w:rsidRDefault="003145A4" w:rsidP="003145A4">
            <w:pPr>
              <w:rPr>
                <w:b/>
              </w:rPr>
            </w:pPr>
            <w:r w:rsidRPr="003E507C">
              <w:rPr>
                <w:b/>
              </w:rPr>
              <w:t>Description of change</w:t>
            </w:r>
          </w:p>
        </w:tc>
      </w:tr>
      <w:tr w:rsidR="007F311C" w:rsidRPr="003E507C" w14:paraId="25796174" w14:textId="77777777" w:rsidTr="001569B9">
        <w:tc>
          <w:tcPr>
            <w:tcW w:w="1379" w:type="dxa"/>
          </w:tcPr>
          <w:p w14:paraId="1C15FB73" w14:textId="2E97F01E" w:rsidR="007F311C" w:rsidRPr="003E507C" w:rsidRDefault="007F311C" w:rsidP="007F311C">
            <w:r w:rsidRPr="00996102">
              <w:t>18/04/20</w:t>
            </w:r>
            <w:r>
              <w:t>23</w:t>
            </w:r>
          </w:p>
        </w:tc>
        <w:tc>
          <w:tcPr>
            <w:tcW w:w="988" w:type="dxa"/>
          </w:tcPr>
          <w:p w14:paraId="125C3E40" w14:textId="54568407" w:rsidR="007F311C" w:rsidRPr="003E507C" w:rsidRDefault="007F311C" w:rsidP="007F311C">
            <w:r w:rsidRPr="00996102">
              <w:t>0.1</w:t>
            </w:r>
          </w:p>
        </w:tc>
        <w:tc>
          <w:tcPr>
            <w:tcW w:w="1739" w:type="dxa"/>
          </w:tcPr>
          <w:p w14:paraId="77CCDE0F" w14:textId="11FCEB31" w:rsidR="007F311C" w:rsidRPr="003E507C" w:rsidRDefault="007F311C" w:rsidP="007F311C">
            <w:r>
              <w:t>Joe Bloggs</w:t>
            </w:r>
          </w:p>
        </w:tc>
        <w:tc>
          <w:tcPr>
            <w:tcW w:w="4956" w:type="dxa"/>
          </w:tcPr>
          <w:p w14:paraId="096FEA3A" w14:textId="1BFA961A" w:rsidR="007F311C" w:rsidRPr="003E507C" w:rsidRDefault="007F311C" w:rsidP="007F311C">
            <w:r w:rsidRPr="00996102">
              <w:t>Initial Release</w:t>
            </w:r>
          </w:p>
        </w:tc>
      </w:tr>
      <w:tr w:rsidR="007F311C" w:rsidRPr="003E507C" w14:paraId="3A0CEEFA" w14:textId="77777777" w:rsidTr="001569B9">
        <w:tc>
          <w:tcPr>
            <w:tcW w:w="1379" w:type="dxa"/>
          </w:tcPr>
          <w:p w14:paraId="3C9C6353" w14:textId="4AD79B4D" w:rsidR="007F311C" w:rsidRPr="003E507C" w:rsidRDefault="007F311C" w:rsidP="007F311C">
            <w:r>
              <w:t>01/05/2023</w:t>
            </w:r>
          </w:p>
        </w:tc>
        <w:tc>
          <w:tcPr>
            <w:tcW w:w="988" w:type="dxa"/>
          </w:tcPr>
          <w:p w14:paraId="569B4C3B" w14:textId="272CAA57" w:rsidR="007F311C" w:rsidRPr="003E507C" w:rsidRDefault="007F311C" w:rsidP="007F311C">
            <w:r>
              <w:t>0.2</w:t>
            </w:r>
          </w:p>
        </w:tc>
        <w:tc>
          <w:tcPr>
            <w:tcW w:w="1739" w:type="dxa"/>
          </w:tcPr>
          <w:p w14:paraId="1EC84E8C" w14:textId="5A4CB4CC" w:rsidR="007F311C" w:rsidRPr="003E507C" w:rsidRDefault="007F311C" w:rsidP="007F311C">
            <w:r>
              <w:t>Jane Smith</w:t>
            </w:r>
          </w:p>
        </w:tc>
        <w:tc>
          <w:tcPr>
            <w:tcW w:w="4956" w:type="dxa"/>
          </w:tcPr>
          <w:p w14:paraId="057A25E8" w14:textId="3E04F9D0" w:rsidR="007F311C" w:rsidRPr="003E507C" w:rsidRDefault="007F311C" w:rsidP="007F311C">
            <w:r>
              <w:t>Managing records updated</w:t>
            </w:r>
          </w:p>
        </w:tc>
      </w:tr>
      <w:tr w:rsidR="003145A4" w:rsidRPr="003E507C" w14:paraId="054199D8" w14:textId="77777777" w:rsidTr="001569B9">
        <w:tc>
          <w:tcPr>
            <w:tcW w:w="1379" w:type="dxa"/>
          </w:tcPr>
          <w:p w14:paraId="1D38C16B" w14:textId="5FA9755B" w:rsidR="003145A4" w:rsidRPr="003E507C" w:rsidRDefault="003145A4" w:rsidP="003145A4"/>
        </w:tc>
        <w:tc>
          <w:tcPr>
            <w:tcW w:w="988" w:type="dxa"/>
          </w:tcPr>
          <w:p w14:paraId="2560DC1F" w14:textId="030818CD" w:rsidR="003145A4" w:rsidRPr="003E507C" w:rsidRDefault="003145A4" w:rsidP="003145A4"/>
        </w:tc>
        <w:tc>
          <w:tcPr>
            <w:tcW w:w="1739" w:type="dxa"/>
          </w:tcPr>
          <w:p w14:paraId="0FE95839" w14:textId="2EE63336" w:rsidR="003145A4" w:rsidRPr="003E507C" w:rsidRDefault="003145A4" w:rsidP="003145A4"/>
        </w:tc>
        <w:tc>
          <w:tcPr>
            <w:tcW w:w="4956" w:type="dxa"/>
          </w:tcPr>
          <w:p w14:paraId="05EA36B6" w14:textId="504770E3" w:rsidR="003145A4" w:rsidRPr="003E507C" w:rsidRDefault="003145A4" w:rsidP="003145A4"/>
        </w:tc>
      </w:tr>
      <w:tr w:rsidR="003145A4" w:rsidRPr="003E507C" w14:paraId="03B4C3EC" w14:textId="77777777" w:rsidTr="001569B9">
        <w:tc>
          <w:tcPr>
            <w:tcW w:w="1379" w:type="dxa"/>
          </w:tcPr>
          <w:p w14:paraId="40B7B003" w14:textId="1FD23E37" w:rsidR="003145A4" w:rsidRPr="003E507C" w:rsidRDefault="003145A4" w:rsidP="003145A4"/>
        </w:tc>
        <w:tc>
          <w:tcPr>
            <w:tcW w:w="988" w:type="dxa"/>
          </w:tcPr>
          <w:p w14:paraId="61E833F0" w14:textId="68AC23CC" w:rsidR="003145A4" w:rsidRPr="003E507C" w:rsidRDefault="003145A4" w:rsidP="003145A4"/>
        </w:tc>
        <w:tc>
          <w:tcPr>
            <w:tcW w:w="1739" w:type="dxa"/>
          </w:tcPr>
          <w:p w14:paraId="241D57A7" w14:textId="5FC29F3C" w:rsidR="003145A4" w:rsidRPr="003E507C" w:rsidRDefault="003145A4" w:rsidP="003145A4"/>
        </w:tc>
        <w:tc>
          <w:tcPr>
            <w:tcW w:w="4956" w:type="dxa"/>
          </w:tcPr>
          <w:p w14:paraId="14B876DD" w14:textId="4863BAC8" w:rsidR="003D5579" w:rsidRPr="003E507C" w:rsidRDefault="003D5579" w:rsidP="00740B55"/>
        </w:tc>
      </w:tr>
      <w:tr w:rsidR="003145A4" w:rsidRPr="003E507C" w14:paraId="09B70E3D" w14:textId="77777777" w:rsidTr="001569B9">
        <w:tc>
          <w:tcPr>
            <w:tcW w:w="1379" w:type="dxa"/>
          </w:tcPr>
          <w:p w14:paraId="48CCDAB9" w14:textId="0FCFC0F4" w:rsidR="003145A4" w:rsidRPr="003E507C" w:rsidRDefault="003145A4" w:rsidP="003145A4"/>
        </w:tc>
        <w:tc>
          <w:tcPr>
            <w:tcW w:w="988" w:type="dxa"/>
          </w:tcPr>
          <w:p w14:paraId="75EFC891" w14:textId="35015968" w:rsidR="003145A4" w:rsidRPr="003E507C" w:rsidRDefault="003145A4" w:rsidP="003145A4"/>
        </w:tc>
        <w:tc>
          <w:tcPr>
            <w:tcW w:w="1739" w:type="dxa"/>
          </w:tcPr>
          <w:p w14:paraId="0AEE48F5" w14:textId="3C98F1CA" w:rsidR="003145A4" w:rsidRPr="003E507C" w:rsidRDefault="003145A4" w:rsidP="003145A4"/>
        </w:tc>
        <w:tc>
          <w:tcPr>
            <w:tcW w:w="4956" w:type="dxa"/>
          </w:tcPr>
          <w:p w14:paraId="7271903B" w14:textId="201A9854" w:rsidR="003145A4" w:rsidRPr="003E507C" w:rsidRDefault="003145A4" w:rsidP="003145A4"/>
        </w:tc>
      </w:tr>
      <w:tr w:rsidR="003145A4" w:rsidRPr="003E507C" w14:paraId="5166C19F" w14:textId="77777777" w:rsidTr="001569B9">
        <w:tc>
          <w:tcPr>
            <w:tcW w:w="1379" w:type="dxa"/>
          </w:tcPr>
          <w:p w14:paraId="4EA9F5BA" w14:textId="3029FFC6" w:rsidR="003145A4" w:rsidRPr="003E507C" w:rsidRDefault="003145A4" w:rsidP="003145A4"/>
        </w:tc>
        <w:tc>
          <w:tcPr>
            <w:tcW w:w="988" w:type="dxa"/>
          </w:tcPr>
          <w:p w14:paraId="6944C9EB" w14:textId="5849F0C5" w:rsidR="003145A4" w:rsidRPr="003E507C" w:rsidRDefault="003145A4" w:rsidP="003145A4"/>
        </w:tc>
        <w:tc>
          <w:tcPr>
            <w:tcW w:w="1739" w:type="dxa"/>
          </w:tcPr>
          <w:p w14:paraId="0F03250D" w14:textId="27A6946D" w:rsidR="003145A4" w:rsidRPr="003E507C" w:rsidRDefault="003145A4" w:rsidP="003145A4"/>
        </w:tc>
        <w:tc>
          <w:tcPr>
            <w:tcW w:w="4956" w:type="dxa"/>
          </w:tcPr>
          <w:p w14:paraId="06B10DB0" w14:textId="37529B05" w:rsidR="003145A4" w:rsidRPr="003E507C" w:rsidRDefault="003145A4" w:rsidP="003145A4"/>
        </w:tc>
      </w:tr>
      <w:tr w:rsidR="003145A4" w:rsidRPr="003E507C" w14:paraId="4671D280" w14:textId="77777777" w:rsidTr="001569B9">
        <w:tc>
          <w:tcPr>
            <w:tcW w:w="1379" w:type="dxa"/>
          </w:tcPr>
          <w:p w14:paraId="6E1EE2CD" w14:textId="56460C12" w:rsidR="003145A4" w:rsidRPr="003E507C" w:rsidRDefault="003145A4" w:rsidP="003145A4"/>
        </w:tc>
        <w:tc>
          <w:tcPr>
            <w:tcW w:w="988" w:type="dxa"/>
          </w:tcPr>
          <w:p w14:paraId="31EFBDD9" w14:textId="2C284638" w:rsidR="003145A4" w:rsidRPr="003E507C" w:rsidRDefault="003145A4" w:rsidP="003145A4"/>
        </w:tc>
        <w:tc>
          <w:tcPr>
            <w:tcW w:w="1739" w:type="dxa"/>
          </w:tcPr>
          <w:p w14:paraId="5552EC8C" w14:textId="5280A434" w:rsidR="003145A4" w:rsidRPr="003E507C" w:rsidRDefault="003145A4" w:rsidP="003145A4"/>
        </w:tc>
        <w:tc>
          <w:tcPr>
            <w:tcW w:w="4956" w:type="dxa"/>
          </w:tcPr>
          <w:p w14:paraId="694991F8" w14:textId="7711D3BF" w:rsidR="003145A4" w:rsidRPr="003E507C" w:rsidRDefault="003145A4" w:rsidP="003145A4"/>
        </w:tc>
      </w:tr>
    </w:tbl>
    <w:p w14:paraId="17A55890" w14:textId="77777777" w:rsidR="003145A4" w:rsidRPr="003E507C" w:rsidRDefault="003145A4" w:rsidP="003145A4"/>
    <w:p w14:paraId="3D433A8B" w14:textId="599376A7" w:rsidR="003145A4" w:rsidRPr="003E507C" w:rsidRDefault="003145A4" w:rsidP="003145A4"/>
    <w:p w14:paraId="093BC4F4" w14:textId="32578400" w:rsidR="00F972A7" w:rsidRPr="003E507C" w:rsidRDefault="00F972A7" w:rsidP="003145A4"/>
    <w:p w14:paraId="626FC85E" w14:textId="28CD5D12" w:rsidR="00F972A7" w:rsidRPr="003E507C" w:rsidRDefault="00F972A7" w:rsidP="003145A4"/>
    <w:p w14:paraId="69783202" w14:textId="45E3F0A9" w:rsidR="00F972A7" w:rsidRPr="003E507C" w:rsidRDefault="00F972A7" w:rsidP="003145A4"/>
    <w:p w14:paraId="54946B9E" w14:textId="0F7D2E61" w:rsidR="00F972A7" w:rsidRPr="003E507C" w:rsidRDefault="00F972A7" w:rsidP="003145A4"/>
    <w:p w14:paraId="5068EEAB" w14:textId="20D4C2E9" w:rsidR="00F972A7" w:rsidRPr="003E507C" w:rsidRDefault="00F972A7" w:rsidP="003145A4"/>
    <w:p w14:paraId="1D463BA4" w14:textId="19ECF4B6" w:rsidR="00F972A7" w:rsidRPr="003E507C" w:rsidRDefault="00F972A7" w:rsidP="003145A4"/>
    <w:p w14:paraId="32749BA5" w14:textId="68F323DF" w:rsidR="00F972A7" w:rsidRPr="003E507C" w:rsidRDefault="00F972A7" w:rsidP="003145A4"/>
    <w:p w14:paraId="52B40EBB" w14:textId="7E86FA38" w:rsidR="00F972A7" w:rsidRPr="003E507C" w:rsidRDefault="00F972A7" w:rsidP="003145A4"/>
    <w:p w14:paraId="1B3A2D8F" w14:textId="778C64E1" w:rsidR="00F972A7" w:rsidRPr="003E507C" w:rsidRDefault="00F972A7" w:rsidP="003145A4"/>
    <w:p w14:paraId="6006F875" w14:textId="4B293AFD" w:rsidR="00F972A7" w:rsidRPr="003E507C" w:rsidRDefault="00F972A7" w:rsidP="003145A4"/>
    <w:p w14:paraId="07C8CD83" w14:textId="77777777" w:rsidR="00F972A7" w:rsidRPr="003E507C" w:rsidRDefault="00F972A7" w:rsidP="003145A4"/>
    <w:p w14:paraId="4273D15F" w14:textId="77777777" w:rsidR="00C70A90" w:rsidRPr="003E507C" w:rsidRDefault="00C70A90">
      <w:pPr>
        <w:spacing w:after="0" w:line="240" w:lineRule="auto"/>
        <w:rPr>
          <w:b/>
          <w:sz w:val="28"/>
        </w:rPr>
      </w:pPr>
      <w:r w:rsidRPr="003E507C">
        <w:rPr>
          <w:b/>
          <w:sz w:val="28"/>
        </w:rPr>
        <w:br w:type="page"/>
      </w:r>
    </w:p>
    <w:p w14:paraId="5729C31B" w14:textId="1B909A1C" w:rsidR="003145A4" w:rsidRDefault="003145A4" w:rsidP="003145A4">
      <w:pPr>
        <w:rPr>
          <w:b/>
          <w:sz w:val="28"/>
        </w:rPr>
      </w:pPr>
      <w:r w:rsidRPr="003E507C">
        <w:rPr>
          <w:b/>
          <w:sz w:val="28"/>
        </w:rPr>
        <w:lastRenderedPageBreak/>
        <w:t xml:space="preserve">Table of </w:t>
      </w:r>
      <w:r w:rsidR="001B55C5">
        <w:rPr>
          <w:b/>
          <w:sz w:val="28"/>
        </w:rPr>
        <w:t>C</w:t>
      </w:r>
      <w:r w:rsidRPr="003E507C">
        <w:rPr>
          <w:b/>
          <w:sz w:val="28"/>
        </w:rPr>
        <w:t>ontents</w:t>
      </w:r>
    </w:p>
    <w:p w14:paraId="7C765BE8" w14:textId="715F5EA1" w:rsidR="00C02BCC" w:rsidRDefault="002F5C24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r w:rsidRPr="003E507C">
        <w:fldChar w:fldCharType="begin"/>
      </w:r>
      <w:r w:rsidR="00E3001B" w:rsidRPr="003E507C">
        <w:instrText xml:space="preserve"> TOC \o "1-3" \h \z \u </w:instrText>
      </w:r>
      <w:r w:rsidRPr="003E507C">
        <w:fldChar w:fldCharType="separate"/>
      </w:r>
      <w:hyperlink w:anchor="_Toc217048518" w:history="1">
        <w:r w:rsidR="00C02BCC" w:rsidRPr="004C5649">
          <w:rPr>
            <w:rStyle w:val="Hyperlink"/>
          </w:rPr>
          <w:t>1.</w:t>
        </w:r>
        <w:r w:rsidR="00C02BCC"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="00C02BCC" w:rsidRPr="004C5649">
          <w:rPr>
            <w:rStyle w:val="Hyperlink"/>
          </w:rPr>
          <w:t>Purpose, scope and users</w:t>
        </w:r>
        <w:r w:rsidR="00C02BCC">
          <w:rPr>
            <w:webHidden/>
          </w:rPr>
          <w:tab/>
        </w:r>
        <w:r w:rsidR="00C02BCC">
          <w:rPr>
            <w:webHidden/>
          </w:rPr>
          <w:fldChar w:fldCharType="begin"/>
        </w:r>
        <w:r w:rsidR="00C02BCC">
          <w:rPr>
            <w:webHidden/>
          </w:rPr>
          <w:instrText xml:space="preserve"> PAGEREF _Toc217048518 \h </w:instrText>
        </w:r>
        <w:r w:rsidR="00C02BCC">
          <w:rPr>
            <w:webHidden/>
          </w:rPr>
        </w:r>
        <w:r w:rsidR="00C02BCC">
          <w:rPr>
            <w:webHidden/>
          </w:rPr>
          <w:fldChar w:fldCharType="separate"/>
        </w:r>
        <w:r w:rsidR="00C02BCC">
          <w:rPr>
            <w:webHidden/>
          </w:rPr>
          <w:t>5</w:t>
        </w:r>
        <w:r w:rsidR="00C02BCC">
          <w:rPr>
            <w:webHidden/>
          </w:rPr>
          <w:fldChar w:fldCharType="end"/>
        </w:r>
      </w:hyperlink>
    </w:p>
    <w:p w14:paraId="63B0D701" w14:textId="0449B87D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19" w:history="1">
        <w:r w:rsidRPr="004C5649">
          <w:rPr>
            <w:rStyle w:val="Hyperlink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Definitions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23527CB" w14:textId="3308FFBE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20" w:history="1">
        <w:r w:rsidRPr="004C5649">
          <w:rPr>
            <w:rStyle w:val="Hyperlink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Policy Statements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C4455D7" w14:textId="0EDE9CEE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21" w:history="1">
        <w:r w:rsidRPr="004C5649">
          <w:rPr>
            <w:rStyle w:val="Hyperlink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Governance and Roles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49DCA56" w14:textId="167BEBB8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22" w:history="1">
        <w:r w:rsidRPr="004C5649">
          <w:rPr>
            <w:rStyle w:val="Hyperlink"/>
          </w:rPr>
          <w:t>4.1.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Ownership and accountability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46805AE" w14:textId="6F86A2D1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23" w:history="1">
        <w:r w:rsidRPr="004C5649">
          <w:rPr>
            <w:rStyle w:val="Hyperlink"/>
          </w:rPr>
          <w:t>4.2.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Business Continuity Team (BCT)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5AEC625" w14:textId="5F316791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24" w:history="1">
        <w:r w:rsidRPr="004C5649">
          <w:rPr>
            <w:rStyle w:val="Hyperlink"/>
          </w:rPr>
          <w:t>4.3.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Authority to declare a BC Incident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CF43C6D" w14:textId="29F5CBAF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25" w:history="1">
        <w:r w:rsidRPr="004C5649">
          <w:rPr>
            <w:rStyle w:val="Hyperlink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Risk Assessment and Business Impact Analysis (BIA)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0BF0A45" w14:textId="228063BE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26" w:history="1">
        <w:r w:rsidRPr="004C5649">
          <w:rPr>
            <w:rStyle w:val="Hyperlink"/>
          </w:rPr>
          <w:t>5.1.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Risk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BF9EFD3" w14:textId="55FFAEF3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27" w:history="1">
        <w:r w:rsidRPr="004C5649">
          <w:rPr>
            <w:rStyle w:val="Hyperlink"/>
          </w:rPr>
          <w:t>5.2.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Business Impact Analysis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E726E1B" w14:textId="6A9A5C29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28" w:history="1">
        <w:r w:rsidRPr="004C5649">
          <w:rPr>
            <w:rStyle w:val="Hyperlink"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Critical Services and Recovery Targets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6F6F6C6" w14:textId="105D1A69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29" w:history="1">
        <w:r w:rsidRPr="004C5649">
          <w:rPr>
            <w:rStyle w:val="Hyperlink"/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Continuity Strategies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B65D23C" w14:textId="2A5DA9FE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30" w:history="1">
        <w:r w:rsidRPr="004C5649">
          <w:rPr>
            <w:rStyle w:val="Hyperlink"/>
          </w:rPr>
          <w:t>7.1.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People and staffing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C3F2C80" w14:textId="09CC1208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31" w:history="1">
        <w:r w:rsidRPr="004C5649">
          <w:rPr>
            <w:rStyle w:val="Hyperlink"/>
          </w:rPr>
          <w:t>7.2.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Premises and facilities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E9B0923" w14:textId="4970FE85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32" w:history="1">
        <w:r w:rsidRPr="004C5649">
          <w:rPr>
            <w:rStyle w:val="Hyperlink"/>
          </w:rPr>
          <w:t>7.3.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Technology and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CBA4701" w14:textId="6D4A4AC9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33" w:history="1">
        <w:r w:rsidRPr="004C5649">
          <w:rPr>
            <w:rStyle w:val="Hyperlink"/>
          </w:rPr>
          <w:t>7.4.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Communications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142A92F" w14:textId="39CC2D72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34" w:history="1">
        <w:r w:rsidRPr="004C5649">
          <w:rPr>
            <w:rStyle w:val="Hyperlink"/>
          </w:rPr>
          <w:t>7.5.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Third-party and supplier resilience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5615647" w14:textId="14414218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35" w:history="1">
        <w:r w:rsidRPr="004C5649">
          <w:rPr>
            <w:rStyle w:val="Hyperlink"/>
          </w:rPr>
          <w:t>8.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Incident Response Integration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237B258" w14:textId="3160B9C1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36" w:history="1">
        <w:r w:rsidRPr="004C5649">
          <w:rPr>
            <w:rStyle w:val="Hyperlink"/>
          </w:rPr>
          <w:t>8.1.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Relationship to cyber incident response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DC1978E" w14:textId="613C1326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37" w:history="1">
        <w:r w:rsidRPr="004C5649">
          <w:rPr>
            <w:rStyle w:val="Hyperlink"/>
          </w:rPr>
          <w:t>8.2.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Initial triage (first 60 minutes)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6E02EA1" w14:textId="10D59432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38" w:history="1">
        <w:r w:rsidRPr="004C5649">
          <w:rPr>
            <w:rStyle w:val="Hyperlink"/>
          </w:rPr>
          <w:t>8.3.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Evidence, privilege, and confidentiality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61699CB2" w14:textId="4199D30E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39" w:history="1">
        <w:r w:rsidRPr="004C5649">
          <w:rPr>
            <w:rStyle w:val="Hyperlink"/>
          </w:rPr>
          <w:t>9.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Client Service and Legal Priority Management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BAD3A13" w14:textId="24F0039A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40" w:history="1">
        <w:r w:rsidRPr="004C5649">
          <w:rPr>
            <w:rStyle w:val="Hyperlink"/>
          </w:rPr>
          <w:t>9.1.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Priority matters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F99A379" w14:textId="39D63E4C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41" w:history="1">
        <w:r w:rsidRPr="004C5649">
          <w:rPr>
            <w:rStyle w:val="Hyperlink"/>
          </w:rPr>
          <w:t>9.2.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Manual workarounds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421381E" w14:textId="64725360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42" w:history="1">
        <w:r w:rsidRPr="004C5649">
          <w:rPr>
            <w:rStyle w:val="Hyperlink"/>
          </w:rPr>
          <w:t>10.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Financial Controls and Client Account Continuity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972A499" w14:textId="35AAFF5B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43" w:history="1">
        <w:r w:rsidRPr="004C5649">
          <w:rPr>
            <w:rStyle w:val="Hyperlink"/>
          </w:rPr>
          <w:t>11.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Data Protection and Regulatory Considerations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E216949" w14:textId="00B67A88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44" w:history="1">
        <w:r w:rsidRPr="004C5649">
          <w:rPr>
            <w:rStyle w:val="Hyperlink"/>
          </w:rPr>
          <w:t>12.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Training, Awareness, and Testing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22D0D7FC" w14:textId="29526281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45" w:history="1">
        <w:r w:rsidRPr="004C5649">
          <w:rPr>
            <w:rStyle w:val="Hyperlink"/>
          </w:rPr>
          <w:t>12.1.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Training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40FA9672" w14:textId="1D8A8084" w:rsidR="00C02BCC" w:rsidRDefault="00C02BCC">
      <w:pPr>
        <w:pStyle w:val="TOC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46" w:history="1">
        <w:r w:rsidRPr="004C5649">
          <w:rPr>
            <w:rStyle w:val="Hyperlink"/>
          </w:rPr>
          <w:t>12.2.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Exercising and testing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86A5A38" w14:textId="3B563207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47" w:history="1">
        <w:r w:rsidRPr="004C5649">
          <w:rPr>
            <w:rStyle w:val="Hyperlink"/>
          </w:rPr>
          <w:t>13.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Documentation and Records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3140922" w14:textId="07EBC561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48" w:history="1">
        <w:r w:rsidRPr="004C5649">
          <w:rPr>
            <w:rStyle w:val="Hyperlink"/>
          </w:rPr>
          <w:t>14.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Review and Continuous Improvement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42AF41AE" w14:textId="4324AFE9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49" w:history="1">
        <w:r w:rsidRPr="004C5649">
          <w:rPr>
            <w:rStyle w:val="Hyperlink"/>
          </w:rPr>
          <w:t>Appendices (Templates)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5877925E" w14:textId="706F8345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50" w:history="1">
        <w:r w:rsidRPr="004C5649">
          <w:rPr>
            <w:rStyle w:val="Hyperlink"/>
          </w:rPr>
          <w:t>A.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Appendix A — Critical Services Register (Template)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7E36F809" w14:textId="3D9ECE68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51" w:history="1">
        <w:r w:rsidRPr="004C5649">
          <w:rPr>
            <w:rStyle w:val="Hyperlink"/>
          </w:rPr>
          <w:t>B.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Appendix B — Emergency Contacts and Call Tree (Template)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1DD673F2" w14:textId="7D00F5AE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52" w:history="1">
        <w:r w:rsidRPr="004C5649">
          <w:rPr>
            <w:rStyle w:val="Hyperlink"/>
          </w:rPr>
          <w:t>C.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Appendix C — IT Disaster Recovery Summary (Template)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472ADC5C" w14:textId="6BFE2A07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53" w:history="1">
        <w:r w:rsidRPr="004C5649">
          <w:rPr>
            <w:rStyle w:val="Hyperlink"/>
          </w:rPr>
          <w:t>D.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Appendix D — Supplier and Outsourcing Register (Template)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5254A045" w14:textId="46E551DE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54" w:history="1">
        <w:r w:rsidRPr="004C5649">
          <w:rPr>
            <w:rStyle w:val="Hyperlink"/>
          </w:rPr>
          <w:t>E.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Appendix E — Communications Templates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139551A8" w14:textId="36904A37" w:rsidR="00C02BCC" w:rsidRDefault="00C02BCC">
      <w:pPr>
        <w:pStyle w:val="TOC2"/>
        <w:tabs>
          <w:tab w:val="left" w:pos="66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55" w:history="1">
        <w:r w:rsidRPr="004C5649">
          <w:rPr>
            <w:rStyle w:val="Hyperlink"/>
          </w:rPr>
          <w:t>i.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Internal Message (staff)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626A64A8" w14:textId="27459DCC" w:rsidR="00C02BCC" w:rsidRDefault="00C02BCC">
      <w:pPr>
        <w:pStyle w:val="TOC2"/>
        <w:tabs>
          <w:tab w:val="left" w:pos="66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56" w:history="1">
        <w:r w:rsidRPr="004C5649">
          <w:rPr>
            <w:rStyle w:val="Hyperlink"/>
          </w:rPr>
          <w:t>ii.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Client Holding Message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26A47DF0" w14:textId="4989FE87" w:rsidR="00C02BCC" w:rsidRDefault="00C02BCC">
      <w:pPr>
        <w:pStyle w:val="TOC2"/>
        <w:tabs>
          <w:tab w:val="left" w:pos="660"/>
          <w:tab w:val="right" w:leader="dot" w:pos="9062"/>
        </w:tabs>
        <w:rPr>
          <w:rFonts w:asciiTheme="minorHAnsi" w:eastAsiaTheme="minorEastAsia" w:hAnsiTheme="minorHAnsi" w:cstheme="minorBidi"/>
          <w:smallCaps w:val="0"/>
          <w:kern w:val="2"/>
          <w:sz w:val="24"/>
          <w:szCs w:val="24"/>
          <w:lang w:eastAsia="en-IE"/>
          <w14:ligatures w14:val="standardContextual"/>
        </w:rPr>
      </w:pPr>
      <w:hyperlink w:anchor="_Toc217048557" w:history="1">
        <w:r w:rsidRPr="004C5649">
          <w:rPr>
            <w:rStyle w:val="Hyperlink"/>
          </w:rPr>
          <w:t>iii.</w:t>
        </w:r>
        <w:r>
          <w:rPr>
            <w:rFonts w:asciiTheme="minorHAnsi" w:eastAsiaTheme="minorEastAsia" w:hAnsiTheme="minorHAnsi" w:cstheme="minorBidi"/>
            <w:small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Bank Details / Payment Verification Message (Internal)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0F80322A" w14:textId="7DECCE93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58" w:history="1">
        <w:r w:rsidRPr="004C5649">
          <w:rPr>
            <w:rStyle w:val="Hyperlink"/>
          </w:rPr>
          <w:t>F.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Appendix F — Incident Log (Template)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44111DCB" w14:textId="0CC08E18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59" w:history="1">
        <w:r w:rsidRPr="004C5649">
          <w:rPr>
            <w:rStyle w:val="Hyperlink"/>
          </w:rPr>
          <w:t>G.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Appendix G — Return to Normal Operations Checklist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5FB0D8D9" w14:textId="79C90FC6" w:rsidR="00C02BCC" w:rsidRDefault="00C02BC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:lang w:eastAsia="en-IE"/>
          <w14:ligatures w14:val="standardContextual"/>
        </w:rPr>
      </w:pPr>
      <w:hyperlink w:anchor="_Toc217048560" w:history="1">
        <w:r w:rsidRPr="004C5649">
          <w:rPr>
            <w:rStyle w:val="Hyperlink"/>
          </w:rPr>
          <w:t>15.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 w:val="24"/>
            <w:szCs w:val="24"/>
            <w:lang w:eastAsia="en-IE"/>
            <w14:ligatures w14:val="standardContextual"/>
          </w:rPr>
          <w:tab/>
        </w:r>
        <w:r w:rsidRPr="004C5649">
          <w:rPr>
            <w:rStyle w:val="Hyperlink"/>
          </w:rPr>
          <w:t>Validity and Document Management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_Toc217048560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357922E2" w14:textId="1E7BF073" w:rsidR="003145A4" w:rsidRPr="003E507C" w:rsidRDefault="002F5C24" w:rsidP="004E7D6F">
      <w:pPr>
        <w:pStyle w:val="TOC2"/>
        <w:tabs>
          <w:tab w:val="left" w:pos="660"/>
          <w:tab w:val="right" w:leader="dot" w:pos="9062"/>
        </w:tabs>
      </w:pPr>
      <w:r w:rsidRPr="003E507C">
        <w:fldChar w:fldCharType="end"/>
      </w:r>
    </w:p>
    <w:p w14:paraId="0F71C55D" w14:textId="3AA4ED79" w:rsidR="003145A4" w:rsidRPr="003E507C" w:rsidRDefault="003145A4" w:rsidP="003145A4">
      <w:pPr>
        <w:pStyle w:val="Heading1"/>
      </w:pPr>
      <w:r w:rsidRPr="003E507C">
        <w:br w:type="page"/>
      </w:r>
      <w:bookmarkStart w:id="0" w:name="_Toc269650974"/>
      <w:bookmarkStart w:id="1" w:name="_Toc217048518"/>
      <w:r w:rsidRPr="003E507C">
        <w:lastRenderedPageBreak/>
        <w:t>Purpose, scope and users</w:t>
      </w:r>
      <w:bookmarkEnd w:id="0"/>
      <w:bookmarkEnd w:id="1"/>
    </w:p>
    <w:p w14:paraId="3C775907" w14:textId="60C0B03A" w:rsidR="00874EF4" w:rsidRDefault="00783927" w:rsidP="003145A4">
      <w:pPr>
        <w:numPr>
          <w:ilvl w:val="1"/>
          <w:numId w:val="0"/>
        </w:numPr>
        <w:spacing w:line="240" w:lineRule="auto"/>
      </w:pPr>
      <w:r w:rsidRPr="00783927">
        <w:t xml:space="preserve">This Policy sets out how </w:t>
      </w:r>
      <w:r w:rsidRPr="00D94BEC">
        <w:t>[Organisation Name]</w:t>
      </w:r>
      <w:r w:rsidRPr="00783927">
        <w:t xml:space="preserve"> will maintain or restore critical legal services during and after a disruptive event (a “BC Incident”). It supports:</w:t>
      </w:r>
    </w:p>
    <w:p w14:paraId="374F5577" w14:textId="099FA9B6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protection of clients, staff, and third parties</w:t>
      </w:r>
    </w:p>
    <w:p w14:paraId="798E9084" w14:textId="6A024EE9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continuity of critical legal and support services</w:t>
      </w:r>
    </w:p>
    <w:p w14:paraId="6D4B136F" w14:textId="111F4AA8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compliance with professional duties (including confidentiality and privilege)</w:t>
      </w:r>
    </w:p>
    <w:p w14:paraId="74357059" w14:textId="3E4428E2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compliance with applicable data protection and regulatory obligations</w:t>
      </w:r>
    </w:p>
    <w:p w14:paraId="4123FD3E" w14:textId="5C79D22C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reduction of financial loss and reputational harm</w:t>
      </w:r>
    </w:p>
    <w:p w14:paraId="0F0D9441" w14:textId="77777777" w:rsidR="00783927" w:rsidRPr="00783927" w:rsidRDefault="00783927" w:rsidP="00783927">
      <w:pPr>
        <w:numPr>
          <w:ilvl w:val="1"/>
          <w:numId w:val="0"/>
        </w:numPr>
        <w:spacing w:line="240" w:lineRule="auto"/>
      </w:pPr>
      <w:r w:rsidRPr="00783927">
        <w:t>This Policy applies to:</w:t>
      </w:r>
    </w:p>
    <w:p w14:paraId="16FD2967" w14:textId="77777777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all partners, employees, consultants, contractors, interns, and temporary staff</w:t>
      </w:r>
    </w:p>
    <w:p w14:paraId="092A1935" w14:textId="77777777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all offices and practice locations (including remote working)</w:t>
      </w:r>
    </w:p>
    <w:p w14:paraId="2F15AFFE" w14:textId="77777777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all systems, networks, devices, cloud services, and third-party providers used for Firm work</w:t>
      </w:r>
    </w:p>
    <w:p w14:paraId="6E0D5D6A" w14:textId="77777777" w:rsidR="00783927" w:rsidRPr="00783927" w:rsidRDefault="00783927" w:rsidP="00783927">
      <w:pPr>
        <w:pStyle w:val="ListParagraph"/>
        <w:numPr>
          <w:ilvl w:val="0"/>
          <w:numId w:val="5"/>
        </w:numPr>
        <w:spacing w:line="240" w:lineRule="auto"/>
      </w:pPr>
      <w:r w:rsidRPr="00783927">
        <w:t>all practice areas and business functions (legal services and back-office operations)</w:t>
      </w:r>
    </w:p>
    <w:p w14:paraId="4CCA1AFD" w14:textId="77E2EB46" w:rsidR="003145A4" w:rsidRPr="003E507C" w:rsidRDefault="003145A4" w:rsidP="003145A4">
      <w:r w:rsidRPr="003E507C">
        <w:t xml:space="preserve">Users of this document are all employees of </w:t>
      </w:r>
      <w:r w:rsidR="007F311C" w:rsidRPr="00D94BEC">
        <w:t>[Organisation Name]</w:t>
      </w:r>
      <w:r w:rsidRPr="003E507C">
        <w:t>, as well as all abovementioned persons.</w:t>
      </w:r>
    </w:p>
    <w:p w14:paraId="6E2758FE" w14:textId="614E43AA" w:rsidR="003145A4" w:rsidRDefault="00783927" w:rsidP="003145A4">
      <w:pPr>
        <w:pStyle w:val="Heading1"/>
      </w:pPr>
      <w:bookmarkStart w:id="2" w:name="_Toc55567799"/>
      <w:bookmarkStart w:id="3" w:name="_Toc217048519"/>
      <w:bookmarkEnd w:id="2"/>
      <w:r>
        <w:t>Definitions</w:t>
      </w:r>
      <w:bookmarkEnd w:id="3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783927" w14:paraId="7E38ED7F" w14:textId="77777777" w:rsidTr="00783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19A169" w14:textId="4464DF2F" w:rsidR="00783927" w:rsidRPr="00783927" w:rsidRDefault="00783927" w:rsidP="00783927">
            <w:pPr>
              <w:spacing w:after="0"/>
              <w:rPr>
                <w:iCs/>
                <w:sz w:val="20"/>
              </w:rPr>
            </w:pPr>
            <w:r>
              <w:rPr>
                <w:iCs/>
                <w:sz w:val="20"/>
              </w:rPr>
              <w:t>Term</w:t>
            </w:r>
          </w:p>
        </w:tc>
        <w:tc>
          <w:tcPr>
            <w:tcW w:w="5523" w:type="dxa"/>
          </w:tcPr>
          <w:p w14:paraId="19521D40" w14:textId="1A3000BE" w:rsidR="00783927" w:rsidRDefault="00783927" w:rsidP="00783927">
            <w:pPr>
              <w:numPr>
                <w:ilvl w:val="1"/>
                <w:numId w:val="0"/>
              </w:num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Definition</w:t>
            </w:r>
          </w:p>
        </w:tc>
      </w:tr>
      <w:tr w:rsidR="00783927" w14:paraId="3A09A7A1" w14:textId="77777777" w:rsidTr="007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DFA55E1" w14:textId="0A9C323D" w:rsidR="00783927" w:rsidRPr="00783927" w:rsidRDefault="00783927" w:rsidP="00783927">
            <w:pPr>
              <w:spacing w:after="0"/>
              <w:rPr>
                <w:b w:val="0"/>
                <w:bCs w:val="0"/>
              </w:rPr>
            </w:pPr>
            <w:r w:rsidRPr="00783927">
              <w:rPr>
                <w:b w:val="0"/>
                <w:bCs w:val="0"/>
              </w:rPr>
              <w:t>BCP / Business Continuity Plan</w:t>
            </w:r>
          </w:p>
        </w:tc>
        <w:tc>
          <w:tcPr>
            <w:tcW w:w="5523" w:type="dxa"/>
          </w:tcPr>
          <w:p w14:paraId="77BD73A0" w14:textId="6156482D" w:rsidR="00783927" w:rsidRDefault="00783927" w:rsidP="00783927">
            <w:pPr>
              <w:numPr>
                <w:ilvl w:val="1"/>
                <w:numId w:val="0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  <w:r>
              <w:t>ocumented arrangements to continue operations during disruption.</w:t>
            </w:r>
          </w:p>
        </w:tc>
      </w:tr>
      <w:tr w:rsidR="00783927" w14:paraId="74642CB0" w14:textId="77777777" w:rsidTr="00783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F70918C" w14:textId="02E7A13B" w:rsidR="00783927" w:rsidRPr="00783927" w:rsidRDefault="00783927" w:rsidP="00783927">
            <w:pPr>
              <w:numPr>
                <w:ilvl w:val="1"/>
                <w:numId w:val="0"/>
              </w:numPr>
              <w:spacing w:line="240" w:lineRule="auto"/>
              <w:rPr>
                <w:b w:val="0"/>
                <w:bCs w:val="0"/>
              </w:rPr>
            </w:pPr>
            <w:r w:rsidRPr="00783927">
              <w:rPr>
                <w:b w:val="0"/>
                <w:bCs w:val="0"/>
              </w:rPr>
              <w:t>DR / Disaster Recovery</w:t>
            </w:r>
          </w:p>
        </w:tc>
        <w:tc>
          <w:tcPr>
            <w:tcW w:w="5523" w:type="dxa"/>
          </w:tcPr>
          <w:p w14:paraId="3C8C7B54" w14:textId="32B6F6F4" w:rsidR="00783927" w:rsidRDefault="00783927" w:rsidP="00783927">
            <w:pPr>
              <w:numPr>
                <w:ilvl w:val="1"/>
                <w:numId w:val="0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</w:t>
            </w:r>
            <w:r>
              <w:t>estoration of IT services and systems.</w:t>
            </w:r>
          </w:p>
        </w:tc>
      </w:tr>
      <w:tr w:rsidR="00783927" w14:paraId="3BB1B478" w14:textId="77777777" w:rsidTr="007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21360B6" w14:textId="0AA0CFA6" w:rsidR="00783927" w:rsidRPr="00783927" w:rsidRDefault="00783927" w:rsidP="00783927">
            <w:pPr>
              <w:numPr>
                <w:ilvl w:val="1"/>
                <w:numId w:val="0"/>
              </w:numPr>
              <w:spacing w:line="240" w:lineRule="auto"/>
              <w:rPr>
                <w:b w:val="0"/>
                <w:bCs w:val="0"/>
              </w:rPr>
            </w:pPr>
            <w:r w:rsidRPr="00783927">
              <w:rPr>
                <w:b w:val="0"/>
                <w:bCs w:val="0"/>
              </w:rPr>
              <w:t>RTO (Recovery Time Objective)</w:t>
            </w:r>
          </w:p>
        </w:tc>
        <w:tc>
          <w:tcPr>
            <w:tcW w:w="5523" w:type="dxa"/>
          </w:tcPr>
          <w:p w14:paraId="7C71FADC" w14:textId="4072EF99" w:rsidR="00783927" w:rsidRDefault="00783927" w:rsidP="00783927">
            <w:pPr>
              <w:numPr>
                <w:ilvl w:val="1"/>
                <w:numId w:val="0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</w:t>
            </w:r>
            <w:r>
              <w:t>aximum acceptable time to restore a service</w:t>
            </w:r>
            <w:r>
              <w:t>.</w:t>
            </w:r>
          </w:p>
        </w:tc>
      </w:tr>
      <w:tr w:rsidR="00783927" w14:paraId="22557769" w14:textId="77777777" w:rsidTr="00783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B6544D3" w14:textId="0EB7DD73" w:rsidR="00783927" w:rsidRPr="00783927" w:rsidRDefault="00783927" w:rsidP="00783927">
            <w:pPr>
              <w:numPr>
                <w:ilvl w:val="1"/>
                <w:numId w:val="0"/>
              </w:numPr>
              <w:spacing w:line="240" w:lineRule="auto"/>
              <w:rPr>
                <w:b w:val="0"/>
                <w:bCs w:val="0"/>
              </w:rPr>
            </w:pPr>
            <w:r w:rsidRPr="00783927">
              <w:rPr>
                <w:b w:val="0"/>
                <w:bCs w:val="0"/>
              </w:rPr>
              <w:t>RPO (Recovery Point Objective)</w:t>
            </w:r>
          </w:p>
        </w:tc>
        <w:tc>
          <w:tcPr>
            <w:tcW w:w="5523" w:type="dxa"/>
          </w:tcPr>
          <w:p w14:paraId="670E1556" w14:textId="0C5CB2A7" w:rsidR="00783927" w:rsidRDefault="00783927" w:rsidP="00783927">
            <w:pPr>
              <w:numPr>
                <w:ilvl w:val="1"/>
                <w:numId w:val="0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</w:t>
            </w:r>
            <w:r>
              <w:t>aximum acceptable data loss measured in time.</w:t>
            </w:r>
          </w:p>
        </w:tc>
      </w:tr>
      <w:tr w:rsidR="00783927" w14:paraId="15695E8C" w14:textId="77777777" w:rsidTr="007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3D2B197" w14:textId="665DBBE1" w:rsidR="00783927" w:rsidRPr="00783927" w:rsidRDefault="00783927" w:rsidP="00783927">
            <w:pPr>
              <w:numPr>
                <w:ilvl w:val="1"/>
                <w:numId w:val="0"/>
              </w:numPr>
              <w:spacing w:line="240" w:lineRule="auto"/>
              <w:rPr>
                <w:b w:val="0"/>
                <w:bCs w:val="0"/>
              </w:rPr>
            </w:pPr>
            <w:r w:rsidRPr="00783927">
              <w:rPr>
                <w:b w:val="0"/>
                <w:bCs w:val="0"/>
              </w:rPr>
              <w:t>Critical Service</w:t>
            </w:r>
          </w:p>
        </w:tc>
        <w:tc>
          <w:tcPr>
            <w:tcW w:w="5523" w:type="dxa"/>
          </w:tcPr>
          <w:p w14:paraId="04F3BB69" w14:textId="0247401E" w:rsidR="00783927" w:rsidRDefault="00783927" w:rsidP="00783927">
            <w:pPr>
              <w:numPr>
                <w:ilvl w:val="1"/>
                <w:numId w:val="0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</w:t>
            </w:r>
            <w:r>
              <w:t>ervice that must be maintained/restored quickly to prevent serious harm.</w:t>
            </w:r>
          </w:p>
        </w:tc>
      </w:tr>
      <w:tr w:rsidR="00783927" w14:paraId="00E8FC82" w14:textId="77777777" w:rsidTr="00783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65CEB91" w14:textId="39D8CAE1" w:rsidR="00783927" w:rsidRPr="00783927" w:rsidRDefault="00783927" w:rsidP="00783927">
            <w:pPr>
              <w:numPr>
                <w:ilvl w:val="1"/>
                <w:numId w:val="0"/>
              </w:numPr>
              <w:spacing w:line="240" w:lineRule="auto"/>
              <w:rPr>
                <w:b w:val="0"/>
                <w:bCs w:val="0"/>
              </w:rPr>
            </w:pPr>
            <w:r w:rsidRPr="00783927">
              <w:rPr>
                <w:b w:val="0"/>
                <w:bCs w:val="0"/>
              </w:rPr>
              <w:t>BC Incident</w:t>
            </w:r>
          </w:p>
        </w:tc>
        <w:tc>
          <w:tcPr>
            <w:tcW w:w="5523" w:type="dxa"/>
          </w:tcPr>
          <w:p w14:paraId="35C5D0D3" w14:textId="248CC0CE" w:rsidR="00783927" w:rsidRDefault="00783927" w:rsidP="00783927">
            <w:pPr>
              <w:numPr>
                <w:ilvl w:val="1"/>
                <w:numId w:val="0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>
              <w:t>vent causing major disruption (e.g., cyber incident, building loss, outage, severe weather).</w:t>
            </w:r>
          </w:p>
        </w:tc>
      </w:tr>
    </w:tbl>
    <w:p w14:paraId="62A62A8A" w14:textId="02EA93B2" w:rsidR="008B0454" w:rsidRPr="008B0454" w:rsidRDefault="008B0454" w:rsidP="008B0454">
      <w:pPr>
        <w:spacing w:after="0" w:line="240" w:lineRule="auto"/>
        <w:rPr>
          <w:rFonts w:ascii="Times New Roman" w:eastAsia="Times New Roman" w:hAnsi="Times New Roman"/>
          <w:noProof w:val="0"/>
          <w:sz w:val="24"/>
          <w:szCs w:val="24"/>
          <w:lang w:eastAsia="en-GB"/>
        </w:rPr>
      </w:pPr>
    </w:p>
    <w:p w14:paraId="14AC5798" w14:textId="46F8BB8F" w:rsidR="008B0454" w:rsidRPr="003E507C" w:rsidRDefault="008B0454" w:rsidP="008B0454">
      <w:pPr>
        <w:spacing w:after="0"/>
      </w:pPr>
    </w:p>
    <w:p w14:paraId="4A5883BF" w14:textId="77777777" w:rsidR="00783927" w:rsidRPr="00783927" w:rsidRDefault="00783927" w:rsidP="00783927">
      <w:pPr>
        <w:pStyle w:val="Heading1"/>
      </w:pPr>
      <w:bookmarkStart w:id="4" w:name="_Toc217048520"/>
      <w:r w:rsidRPr="00783927">
        <w:t>Policy Statements</w:t>
      </w:r>
      <w:bookmarkEnd w:id="4"/>
    </w:p>
    <w:p w14:paraId="40C31279" w14:textId="44527867" w:rsidR="00783927" w:rsidRPr="00783927" w:rsidRDefault="00783927" w:rsidP="00783927">
      <w:r w:rsidRPr="00D94BEC">
        <w:t>[Organisation Name]</w:t>
      </w:r>
      <w:r>
        <w:t xml:space="preserve"> </w:t>
      </w:r>
      <w:r w:rsidRPr="00783927">
        <w:t>will:</w:t>
      </w:r>
    </w:p>
    <w:p w14:paraId="16A88EDD" w14:textId="77D40365" w:rsidR="00783927" w:rsidRPr="00783927" w:rsidRDefault="00783927" w:rsidP="00783927">
      <w:pPr>
        <w:pStyle w:val="ListParagraph"/>
        <w:numPr>
          <w:ilvl w:val="0"/>
          <w:numId w:val="63"/>
        </w:numPr>
        <w:spacing w:line="240" w:lineRule="auto"/>
      </w:pPr>
      <w:r w:rsidRPr="00783927">
        <w:t>Identify critical services and set RTO/RPO targets</w:t>
      </w:r>
    </w:p>
    <w:p w14:paraId="5B7D8522" w14:textId="2E290C92" w:rsidR="00783927" w:rsidRPr="00783927" w:rsidRDefault="00783927" w:rsidP="00783927">
      <w:pPr>
        <w:pStyle w:val="ListParagraph"/>
        <w:numPr>
          <w:ilvl w:val="0"/>
          <w:numId w:val="63"/>
        </w:numPr>
        <w:spacing w:line="240" w:lineRule="auto"/>
      </w:pPr>
      <w:r w:rsidRPr="00783927">
        <w:t>Maintain documented plans, contact lists, and runbooks</w:t>
      </w:r>
    </w:p>
    <w:p w14:paraId="796942D0" w14:textId="783BEE11" w:rsidR="00783927" w:rsidRPr="00783927" w:rsidRDefault="00783927" w:rsidP="00783927">
      <w:pPr>
        <w:pStyle w:val="ListParagraph"/>
        <w:numPr>
          <w:ilvl w:val="0"/>
          <w:numId w:val="63"/>
        </w:numPr>
        <w:spacing w:line="240" w:lineRule="auto"/>
      </w:pPr>
      <w:r w:rsidRPr="00783927">
        <w:t>Implement preventive controls (IT, physical security, supplier resilience)</w:t>
      </w:r>
    </w:p>
    <w:p w14:paraId="5635211E" w14:textId="6283E02C" w:rsidR="00783927" w:rsidRPr="00783927" w:rsidRDefault="00783927" w:rsidP="00783927">
      <w:pPr>
        <w:pStyle w:val="ListParagraph"/>
        <w:numPr>
          <w:ilvl w:val="0"/>
          <w:numId w:val="63"/>
        </w:numPr>
        <w:spacing w:line="240" w:lineRule="auto"/>
      </w:pPr>
      <w:r w:rsidRPr="00783927">
        <w:t>Train staff and run periodic tests/exercises</w:t>
      </w:r>
    </w:p>
    <w:p w14:paraId="4F4469F8" w14:textId="06B4D60A" w:rsidR="00783927" w:rsidRPr="00783927" w:rsidRDefault="00783927" w:rsidP="00783927">
      <w:pPr>
        <w:pStyle w:val="ListParagraph"/>
        <w:numPr>
          <w:ilvl w:val="0"/>
          <w:numId w:val="63"/>
        </w:numPr>
        <w:spacing w:line="240" w:lineRule="auto"/>
      </w:pPr>
      <w:r w:rsidRPr="00783927">
        <w:t>Maintain suitable insurance and contractual protections</w:t>
      </w:r>
    </w:p>
    <w:p w14:paraId="0EA2226B" w14:textId="584268A1" w:rsidR="00783927" w:rsidRPr="00783927" w:rsidRDefault="00783927" w:rsidP="00783927">
      <w:pPr>
        <w:pStyle w:val="ListParagraph"/>
        <w:numPr>
          <w:ilvl w:val="0"/>
          <w:numId w:val="63"/>
        </w:numPr>
        <w:spacing w:line="240" w:lineRule="auto"/>
      </w:pPr>
      <w:r w:rsidRPr="00783927">
        <w:t>Ensure incidents are managed, documented, reviewed, and improved</w:t>
      </w:r>
    </w:p>
    <w:p w14:paraId="5212CC73" w14:textId="77777777" w:rsidR="002D2DFC" w:rsidRDefault="002D2DFC">
      <w:pPr>
        <w:spacing w:after="0" w:line="240" w:lineRule="auto"/>
        <w:rPr>
          <w:b/>
          <w:sz w:val="28"/>
          <w:szCs w:val="28"/>
        </w:rPr>
      </w:pPr>
      <w:r>
        <w:br w:type="page"/>
      </w:r>
    </w:p>
    <w:p w14:paraId="7D0F15BE" w14:textId="3FEF1559" w:rsidR="00783927" w:rsidRPr="00783927" w:rsidRDefault="00783927" w:rsidP="00783927">
      <w:pPr>
        <w:pStyle w:val="Heading1"/>
      </w:pPr>
      <w:bookmarkStart w:id="5" w:name="_Toc217048521"/>
      <w:r w:rsidRPr="00783927">
        <w:lastRenderedPageBreak/>
        <w:t>Governance and Roles</w:t>
      </w:r>
      <w:bookmarkEnd w:id="5"/>
    </w:p>
    <w:p w14:paraId="46C2270A" w14:textId="263D95EC" w:rsidR="00783927" w:rsidRPr="00783927" w:rsidRDefault="00783927" w:rsidP="00CB481A">
      <w:pPr>
        <w:pStyle w:val="Heading2"/>
      </w:pPr>
      <w:bookmarkStart w:id="6" w:name="_Toc217048522"/>
      <w:r w:rsidRPr="00783927">
        <w:t>Ownership and accountability</w:t>
      </w:r>
      <w:bookmarkEnd w:id="6"/>
    </w:p>
    <w:p w14:paraId="3697AC64" w14:textId="77777777" w:rsidR="00853C3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Policy Owner:</w:t>
      </w:r>
    </w:p>
    <w:p w14:paraId="21607EC8" w14:textId="39521BBE" w:rsidR="00783927" w:rsidRPr="00783927" w:rsidRDefault="00783927" w:rsidP="00853C37">
      <w:pPr>
        <w:pStyle w:val="ListParagraph"/>
        <w:numPr>
          <w:ilvl w:val="1"/>
          <w:numId w:val="5"/>
        </w:numPr>
        <w:spacing w:line="240" w:lineRule="auto"/>
      </w:pPr>
      <w:r w:rsidRPr="00783927">
        <w:t>[Role/Name] (overall responsibility for policy maintenance and compliance)</w:t>
      </w:r>
    </w:p>
    <w:p w14:paraId="76D2BD29" w14:textId="77777777" w:rsidR="00853C3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BC Lead:</w:t>
      </w:r>
    </w:p>
    <w:p w14:paraId="0DEC7176" w14:textId="64A56CF7" w:rsidR="00783927" w:rsidRPr="00783927" w:rsidRDefault="00783927" w:rsidP="00853C37">
      <w:pPr>
        <w:pStyle w:val="ListParagraph"/>
        <w:numPr>
          <w:ilvl w:val="1"/>
          <w:numId w:val="5"/>
        </w:numPr>
        <w:spacing w:line="240" w:lineRule="auto"/>
      </w:pPr>
      <w:r w:rsidRPr="00783927">
        <w:t>[Role/Name] (coordinates plan development, testing, and incident response)</w:t>
      </w:r>
    </w:p>
    <w:p w14:paraId="206740B8" w14:textId="77777777" w:rsidR="00853C3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IT/Systems Lead:</w:t>
      </w:r>
    </w:p>
    <w:p w14:paraId="42C97530" w14:textId="49C34E73" w:rsidR="00783927" w:rsidRPr="00783927" w:rsidRDefault="00783927" w:rsidP="00853C37">
      <w:pPr>
        <w:pStyle w:val="ListParagraph"/>
        <w:numPr>
          <w:ilvl w:val="1"/>
          <w:numId w:val="5"/>
        </w:numPr>
        <w:spacing w:line="240" w:lineRule="auto"/>
      </w:pPr>
      <w:r w:rsidRPr="00783927">
        <w:t>[Role/Name / Provider] (DR capability, backups, restoration, security response)</w:t>
      </w:r>
    </w:p>
    <w:p w14:paraId="078373AA" w14:textId="77777777" w:rsidR="00853C3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Practice Area Leads:</w:t>
      </w:r>
    </w:p>
    <w:p w14:paraId="45A18A8E" w14:textId="3A32CBDA" w:rsidR="00783927" w:rsidRPr="00783927" w:rsidRDefault="00783927" w:rsidP="00853C37">
      <w:pPr>
        <w:pStyle w:val="ListParagraph"/>
        <w:numPr>
          <w:ilvl w:val="1"/>
          <w:numId w:val="5"/>
        </w:numPr>
        <w:spacing w:line="240" w:lineRule="auto"/>
      </w:pPr>
      <w:r w:rsidRPr="00783927">
        <w:t>[Names] (define critical processes, client priorities, manual workarounds)</w:t>
      </w:r>
    </w:p>
    <w:p w14:paraId="4850C6FA" w14:textId="77777777" w:rsidR="00853C3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Compliance/Privacy Lead (DPO or nominated person):</w:t>
      </w:r>
    </w:p>
    <w:p w14:paraId="614D3470" w14:textId="4F819B62" w:rsidR="00783927" w:rsidRPr="00783927" w:rsidRDefault="00783927" w:rsidP="00853C37">
      <w:pPr>
        <w:pStyle w:val="ListParagraph"/>
        <w:numPr>
          <w:ilvl w:val="1"/>
          <w:numId w:val="5"/>
        </w:numPr>
        <w:spacing w:line="240" w:lineRule="auto"/>
      </w:pPr>
      <w:r w:rsidRPr="00783927">
        <w:t>[Role/Name] (data breach assessment, notifications)</w:t>
      </w:r>
    </w:p>
    <w:p w14:paraId="26A4AE72" w14:textId="77777777" w:rsidR="00853C3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Facilities Lead:</w:t>
      </w:r>
    </w:p>
    <w:p w14:paraId="69E19822" w14:textId="1B93290A" w:rsidR="00783927" w:rsidRPr="00783927" w:rsidRDefault="00783927" w:rsidP="00853C37">
      <w:pPr>
        <w:pStyle w:val="ListParagraph"/>
        <w:numPr>
          <w:ilvl w:val="1"/>
          <w:numId w:val="5"/>
        </w:numPr>
        <w:spacing w:line="240" w:lineRule="auto"/>
      </w:pPr>
      <w:r w:rsidRPr="00783927">
        <w:t>[Role/Name] (premises access, alternate workspace)</w:t>
      </w:r>
    </w:p>
    <w:p w14:paraId="1F2CB63A" w14:textId="77777777" w:rsidR="00853C3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Communications Lead:</w:t>
      </w:r>
    </w:p>
    <w:p w14:paraId="0E963C54" w14:textId="779A151C" w:rsidR="00783927" w:rsidRPr="00783927" w:rsidRDefault="00783927" w:rsidP="00853C37">
      <w:pPr>
        <w:pStyle w:val="ListParagraph"/>
        <w:numPr>
          <w:ilvl w:val="1"/>
          <w:numId w:val="5"/>
        </w:numPr>
        <w:spacing w:line="240" w:lineRule="auto"/>
      </w:pPr>
      <w:r w:rsidRPr="00783927">
        <w:t>[Role/Name] (internal/external messaging, client updates)</w:t>
      </w:r>
    </w:p>
    <w:p w14:paraId="19D20964" w14:textId="77777777" w:rsidR="00853C3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Finance Lead:</w:t>
      </w:r>
    </w:p>
    <w:p w14:paraId="34950C2D" w14:textId="6D28C104" w:rsidR="00783927" w:rsidRPr="00783927" w:rsidRDefault="00783927" w:rsidP="00853C37">
      <w:pPr>
        <w:pStyle w:val="ListParagraph"/>
        <w:numPr>
          <w:ilvl w:val="1"/>
          <w:numId w:val="5"/>
        </w:numPr>
        <w:spacing w:line="240" w:lineRule="auto"/>
      </w:pPr>
      <w:r w:rsidRPr="00783927">
        <w:t>[Role/Name] (payments, payroll, banking controls during disruption)</w:t>
      </w:r>
    </w:p>
    <w:p w14:paraId="5500F3E3" w14:textId="565518AA" w:rsidR="00783927" w:rsidRPr="00783927" w:rsidRDefault="00783927" w:rsidP="00CB481A">
      <w:pPr>
        <w:pStyle w:val="Heading2"/>
      </w:pPr>
      <w:bookmarkStart w:id="7" w:name="_Toc217048523"/>
      <w:r w:rsidRPr="00783927">
        <w:t>Business Continuity Team (BCT)</w:t>
      </w:r>
      <w:bookmarkEnd w:id="7"/>
    </w:p>
    <w:p w14:paraId="209927A1" w14:textId="77777777" w:rsidR="00783927" w:rsidRPr="00783927" w:rsidRDefault="00783927" w:rsidP="00783927">
      <w:r w:rsidRPr="00783927">
        <w:t>The BCT comprises the roles above and convenes:</w:t>
      </w:r>
    </w:p>
    <w:p w14:paraId="2E920F00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immediately upon declaration of a BC Incident</w:t>
      </w:r>
    </w:p>
    <w:p w14:paraId="34563FBA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during exercises/tests</w:t>
      </w:r>
    </w:p>
    <w:p w14:paraId="6BD79C68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for post-incident review</w:t>
      </w:r>
    </w:p>
    <w:p w14:paraId="499839D1" w14:textId="300D4925" w:rsidR="00783927" w:rsidRPr="00783927" w:rsidRDefault="00783927" w:rsidP="00CB481A">
      <w:pPr>
        <w:pStyle w:val="Heading2"/>
      </w:pPr>
      <w:bookmarkStart w:id="8" w:name="_Toc217048524"/>
      <w:r w:rsidRPr="00783927">
        <w:t>Authority to declare a BC Incident</w:t>
      </w:r>
      <w:bookmarkEnd w:id="8"/>
    </w:p>
    <w:p w14:paraId="6FEEE076" w14:textId="77777777" w:rsidR="00783927" w:rsidRPr="00783927" w:rsidRDefault="00783927" w:rsidP="00783927">
      <w:r w:rsidRPr="00783927">
        <w:t>A BC Incident may be declared by:</w:t>
      </w:r>
    </w:p>
    <w:p w14:paraId="3A261165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Managing Partner / Managing Director / Head of Operations (primary)</w:t>
      </w:r>
    </w:p>
    <w:p w14:paraId="6176135A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BC Lead (delegated authority)</w:t>
      </w:r>
    </w:p>
    <w:p w14:paraId="09D13E5D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IT/Systems Lead (for major cyber/IT outages, subject to immediate notification of Managing Partner)</w:t>
      </w:r>
    </w:p>
    <w:p w14:paraId="3B522105" w14:textId="4BED6761" w:rsidR="00783927" w:rsidRPr="00783927" w:rsidRDefault="00783927" w:rsidP="00CB481A">
      <w:pPr>
        <w:pStyle w:val="Heading1"/>
      </w:pPr>
      <w:bookmarkStart w:id="9" w:name="_Toc217048525"/>
      <w:r w:rsidRPr="00783927">
        <w:t>Risk Assessment and Business Impact Analysis (BIA)</w:t>
      </w:r>
      <w:bookmarkEnd w:id="9"/>
    </w:p>
    <w:p w14:paraId="58C98F3D" w14:textId="0114C8A4" w:rsidR="00783927" w:rsidRPr="00783927" w:rsidRDefault="00783927" w:rsidP="00CB481A">
      <w:pPr>
        <w:pStyle w:val="Heading2"/>
      </w:pPr>
      <w:bookmarkStart w:id="10" w:name="_Toc217048526"/>
      <w:r w:rsidRPr="00783927">
        <w:t>Risk assessment</w:t>
      </w:r>
      <w:bookmarkEnd w:id="10"/>
    </w:p>
    <w:p w14:paraId="4788E982" w14:textId="0867AA3A" w:rsidR="00783927" w:rsidRPr="00783927" w:rsidRDefault="00783927" w:rsidP="00783927">
      <w:r w:rsidRPr="00783927">
        <w:t xml:space="preserve">At least annually, </w:t>
      </w:r>
      <w:r w:rsidR="005654F1" w:rsidRPr="00D94BEC">
        <w:t>[Organisation Name]</w:t>
      </w:r>
      <w:r w:rsidR="005654F1">
        <w:t xml:space="preserve"> </w:t>
      </w:r>
      <w:r w:rsidRPr="00783927">
        <w:t>will assess risks including:</w:t>
      </w:r>
    </w:p>
    <w:p w14:paraId="6A72EB9A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cyber incidents (ransomware, email compromise, data breach)</w:t>
      </w:r>
    </w:p>
    <w:p w14:paraId="55C568CE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loss of premises (fire, flood, structural incident)</w:t>
      </w:r>
    </w:p>
    <w:p w14:paraId="11529C54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utilities failure (power, internet, telephony)</w:t>
      </w:r>
    </w:p>
    <w:p w14:paraId="2943EECD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supplier failure (IT provider, cloud systems, document management, banking)</w:t>
      </w:r>
    </w:p>
    <w:p w14:paraId="2E2CEF5D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staff unavailability (pandemic, transport disruption)</w:t>
      </w:r>
    </w:p>
    <w:p w14:paraId="0CE781CE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severe weather and regional events</w:t>
      </w:r>
    </w:p>
    <w:p w14:paraId="286B6619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critical vendor insolvency or service termination</w:t>
      </w:r>
    </w:p>
    <w:p w14:paraId="1F68E180" w14:textId="77777777" w:rsidR="00853C37" w:rsidRDefault="00853C37">
      <w:pPr>
        <w:spacing w:after="0" w:line="240" w:lineRule="auto"/>
        <w:rPr>
          <w:b/>
          <w:sz w:val="24"/>
          <w:szCs w:val="24"/>
        </w:rPr>
      </w:pPr>
      <w:r>
        <w:br w:type="page"/>
      </w:r>
    </w:p>
    <w:p w14:paraId="3B3891A4" w14:textId="29BEFFD2" w:rsidR="00783927" w:rsidRPr="00783927" w:rsidRDefault="00783927" w:rsidP="00CB481A">
      <w:pPr>
        <w:pStyle w:val="Heading2"/>
      </w:pPr>
      <w:bookmarkStart w:id="11" w:name="_Toc217048527"/>
      <w:r w:rsidRPr="00783927">
        <w:lastRenderedPageBreak/>
        <w:t>Business Impact Analysis</w:t>
      </w:r>
      <w:bookmarkEnd w:id="11"/>
    </w:p>
    <w:p w14:paraId="04382224" w14:textId="77777777" w:rsidR="00783927" w:rsidRPr="00783927" w:rsidRDefault="00783927" w:rsidP="00783927">
      <w:r w:rsidRPr="00783927">
        <w:t>The Firm will maintain a BIA identifying:</w:t>
      </w:r>
    </w:p>
    <w:p w14:paraId="78825F38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critical services and dependencies</w:t>
      </w:r>
    </w:p>
    <w:p w14:paraId="3C8BE4A0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minimum staffing requirements</w:t>
      </w:r>
    </w:p>
    <w:p w14:paraId="5DCE9C93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key applications and data sets</w:t>
      </w:r>
    </w:p>
    <w:p w14:paraId="5A59940F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RTO/RPO targets</w:t>
      </w:r>
    </w:p>
    <w:p w14:paraId="3991E96D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manual workarounds and fallback processes</w:t>
      </w:r>
    </w:p>
    <w:p w14:paraId="2DB4DC9B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client-specific requirements (court deadlines, completion dates, undertakings, limitation periods)</w:t>
      </w:r>
    </w:p>
    <w:p w14:paraId="0E7FF044" w14:textId="6D50B041" w:rsidR="00783927" w:rsidRPr="00783927" w:rsidRDefault="00783927" w:rsidP="00CB481A">
      <w:pPr>
        <w:pStyle w:val="Heading1"/>
      </w:pPr>
      <w:bookmarkStart w:id="12" w:name="_Toc217048528"/>
      <w:r w:rsidRPr="00783927">
        <w:t>Critical Services and Recovery Targets</w:t>
      </w:r>
      <w:bookmarkEnd w:id="12"/>
    </w:p>
    <w:p w14:paraId="5D311EE4" w14:textId="45C49E1C" w:rsidR="00783927" w:rsidRPr="00783927" w:rsidRDefault="00783927" w:rsidP="00783927">
      <w:r w:rsidRPr="00783927">
        <w:t xml:space="preserve">A schedule of critical services must be maintained in </w:t>
      </w:r>
      <w:r w:rsidRPr="00783927">
        <w:rPr>
          <w:b/>
          <w:bCs/>
        </w:rPr>
        <w:t>Appendix A</w:t>
      </w:r>
      <w:r w:rsidRPr="00783927">
        <w:t>. Typical legal-firm critical services include:</w:t>
      </w:r>
    </w:p>
    <w:p w14:paraId="407B07E4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case/matter management access</w:t>
      </w:r>
    </w:p>
    <w:p w14:paraId="4AEA815B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email and secure communications</w:t>
      </w:r>
    </w:p>
    <w:p w14:paraId="21715D7F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document management and precedents</w:t>
      </w:r>
    </w:p>
    <w:p w14:paraId="151C9806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time recording, billing, and client account processes</w:t>
      </w:r>
    </w:p>
    <w:p w14:paraId="0500CB37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court/tribunal filing deadlines and diary management</w:t>
      </w:r>
    </w:p>
    <w:p w14:paraId="0A80B6D4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telephony and client contact channels</w:t>
      </w:r>
    </w:p>
    <w:p w14:paraId="06F29F30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access to safe storage for physical files where applicable</w:t>
      </w:r>
    </w:p>
    <w:p w14:paraId="24D1A272" w14:textId="77777777" w:rsidR="00783927" w:rsidRPr="00783927" w:rsidRDefault="00783927" w:rsidP="00783927">
      <w:r w:rsidRPr="00783927">
        <w:rPr>
          <w:b/>
          <w:bCs/>
        </w:rPr>
        <w:t>Minimum requirement:</w:t>
      </w:r>
      <w:r w:rsidRPr="00783927">
        <w:t xml:space="preserve"> Each critical service must have:</w:t>
      </w:r>
    </w:p>
    <w:p w14:paraId="1951B720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named owner</w:t>
      </w:r>
    </w:p>
    <w:p w14:paraId="6EEAF394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dependencies</w:t>
      </w:r>
    </w:p>
    <w:p w14:paraId="468F745E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workaround</w:t>
      </w:r>
    </w:p>
    <w:p w14:paraId="087020E1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RTO and RPO</w:t>
      </w:r>
    </w:p>
    <w:p w14:paraId="50AA0C56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restoration steps and contact points</w:t>
      </w:r>
    </w:p>
    <w:p w14:paraId="26A82CB7" w14:textId="6D44E50F" w:rsidR="00783927" w:rsidRPr="00783927" w:rsidRDefault="00783927" w:rsidP="00CB481A">
      <w:pPr>
        <w:pStyle w:val="Heading1"/>
      </w:pPr>
      <w:bookmarkStart w:id="13" w:name="_Toc217048529"/>
      <w:r w:rsidRPr="00783927">
        <w:t>Continuity Strategies</w:t>
      </w:r>
      <w:bookmarkEnd w:id="13"/>
    </w:p>
    <w:p w14:paraId="1CC82A6B" w14:textId="5AB7F6A9" w:rsidR="00783927" w:rsidRPr="00783927" w:rsidRDefault="00783927" w:rsidP="00CB481A">
      <w:pPr>
        <w:pStyle w:val="Heading2"/>
      </w:pPr>
      <w:bookmarkStart w:id="14" w:name="_Toc217048530"/>
      <w:r w:rsidRPr="00783927">
        <w:t>People and staffing</w:t>
      </w:r>
      <w:bookmarkEnd w:id="14"/>
    </w:p>
    <w:p w14:paraId="46101EB7" w14:textId="1AFAFB43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up-to-date contact details and call tree (</w:t>
      </w:r>
      <w:r w:rsidR="00421244">
        <w:fldChar w:fldCharType="begin"/>
      </w:r>
      <w:r w:rsidR="00421244">
        <w:instrText xml:space="preserve"> REF _Ref217048326 \h </w:instrText>
      </w:r>
      <w:r w:rsidR="00421244">
        <w:fldChar w:fldCharType="separate"/>
      </w:r>
      <w:r w:rsidR="00421244" w:rsidRPr="00783927">
        <w:rPr>
          <w:b/>
        </w:rPr>
        <w:t>Appendix B — Emergency Contacts and Call Tree (Template)</w:t>
      </w:r>
      <w:r w:rsidR="00421244">
        <w:fldChar w:fldCharType="end"/>
      </w:r>
      <w:r w:rsidRPr="00783927">
        <w:t>)</w:t>
      </w:r>
    </w:p>
    <w:p w14:paraId="73773622" w14:textId="590474A0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Define minimum staffing per critical service (</w:t>
      </w:r>
      <w:r w:rsidR="00421244">
        <w:fldChar w:fldCharType="begin"/>
      </w:r>
      <w:r w:rsidR="00421244">
        <w:instrText xml:space="preserve"> REF _Ref217048341 \h </w:instrText>
      </w:r>
      <w:r w:rsidR="00421244">
        <w:fldChar w:fldCharType="separate"/>
      </w:r>
      <w:r w:rsidR="00421244" w:rsidRPr="00783927">
        <w:rPr>
          <w:b/>
        </w:rPr>
        <w:t>Appendix A — Critical Services Register (Template)</w:t>
      </w:r>
      <w:r w:rsidR="00421244">
        <w:fldChar w:fldCharType="end"/>
      </w:r>
      <w:r w:rsidRPr="00783927">
        <w:t>)</w:t>
      </w:r>
    </w:p>
    <w:p w14:paraId="3F64A685" w14:textId="4850A631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Identify deputies for key roles (“two-deep” coverage)</w:t>
      </w:r>
    </w:p>
    <w:p w14:paraId="13551303" w14:textId="6A2C80A8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Ensure remote-working capability where feasible (devices, MFA, VPN/secure access)</w:t>
      </w:r>
    </w:p>
    <w:p w14:paraId="41C713A3" w14:textId="50550EFB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Establish welfare support, safe working arrangements, and emergency pay/HR procedures</w:t>
      </w:r>
    </w:p>
    <w:p w14:paraId="0D491AE0" w14:textId="0ECC6787" w:rsidR="00783927" w:rsidRPr="00783927" w:rsidRDefault="00783927" w:rsidP="00CB481A">
      <w:pPr>
        <w:pStyle w:val="Heading2"/>
      </w:pPr>
      <w:bookmarkStart w:id="15" w:name="_Toc217048531"/>
      <w:r w:rsidRPr="00783927">
        <w:t>Premises and facilities</w:t>
      </w:r>
      <w:bookmarkEnd w:id="15"/>
    </w:p>
    <w:p w14:paraId="4898C1DD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emergency procedures for evacuation, first aid, and incident reporting.</w:t>
      </w:r>
    </w:p>
    <w:p w14:paraId="275227DC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Identify alternate workspace options:</w:t>
      </w:r>
    </w:p>
    <w:p w14:paraId="15CFDDF8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work from home (primary where possible)</w:t>
      </w:r>
    </w:p>
    <w:p w14:paraId="62832BAA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serviced office arrangements / reciprocal arrangements [details]</w:t>
      </w:r>
    </w:p>
    <w:p w14:paraId="5D2EF7EA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temporary use of other firm office [details]</w:t>
      </w:r>
    </w:p>
    <w:p w14:paraId="6DE9C012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secure storage arrangements for any physical files and deeds (where applicable).</w:t>
      </w:r>
    </w:p>
    <w:p w14:paraId="3B7A5A3E" w14:textId="22D5DCDE" w:rsidR="00783927" w:rsidRPr="00783927" w:rsidRDefault="00783927" w:rsidP="00CB481A">
      <w:pPr>
        <w:pStyle w:val="Heading2"/>
      </w:pPr>
      <w:bookmarkStart w:id="16" w:name="_Toc217048532"/>
      <w:r w:rsidRPr="00783927">
        <w:lastRenderedPageBreak/>
        <w:t>Technology and data</w:t>
      </w:r>
      <w:bookmarkEnd w:id="16"/>
    </w:p>
    <w:p w14:paraId="5FE4BEFC" w14:textId="1655CC00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documented DR procedures for key systems (</w:t>
      </w:r>
      <w:r w:rsidR="00421244">
        <w:fldChar w:fldCharType="begin"/>
      </w:r>
      <w:r w:rsidR="00421244">
        <w:instrText xml:space="preserve"> REF _Ref217048302 \h </w:instrText>
      </w:r>
      <w:r w:rsidR="00421244">
        <w:fldChar w:fldCharType="separate"/>
      </w:r>
      <w:r w:rsidR="00421244" w:rsidRPr="00783927">
        <w:rPr>
          <w:b/>
        </w:rPr>
        <w:t>Appendix C — IT Disaster Recovery Summary (Template)</w:t>
      </w:r>
      <w:r w:rsidR="00421244">
        <w:fldChar w:fldCharType="end"/>
      </w:r>
      <w:r w:rsidRPr="00783927">
        <w:t>)</w:t>
      </w:r>
    </w:p>
    <w:p w14:paraId="657FA7CE" w14:textId="29860AB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Enforce MFA on critical systems and administrative accounts</w:t>
      </w:r>
    </w:p>
    <w:p w14:paraId="6D557701" w14:textId="747FD458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endpoint protection, patching, and monitoring arrangements [summary]</w:t>
      </w:r>
    </w:p>
    <w:p w14:paraId="02C35428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backups that are:</w:t>
      </w:r>
    </w:p>
    <w:p w14:paraId="1A804080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encrypted</w:t>
      </w:r>
    </w:p>
    <w:p w14:paraId="45372A4C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regularly tested</w:t>
      </w:r>
    </w:p>
    <w:p w14:paraId="705E6E23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protected from ransomware where possible (e.g., immutable/offline)</w:t>
      </w:r>
    </w:p>
    <w:p w14:paraId="71B42E52" w14:textId="67022495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an inventory of systems and suppliers (</w:t>
      </w:r>
      <w:r w:rsidR="00421244">
        <w:fldChar w:fldCharType="begin"/>
      </w:r>
      <w:r w:rsidR="00421244">
        <w:instrText xml:space="preserve"> REF _Ref217048272 \h </w:instrText>
      </w:r>
      <w:r w:rsidR="00421244">
        <w:fldChar w:fldCharType="separate"/>
      </w:r>
      <w:r w:rsidR="00421244" w:rsidRPr="00783927">
        <w:rPr>
          <w:b/>
        </w:rPr>
        <w:t>Appendix D — Supplier and Outsourcing Register (Template)</w:t>
      </w:r>
      <w:r w:rsidR="00421244">
        <w:fldChar w:fldCharType="end"/>
      </w:r>
      <w:r w:rsidRPr="00783927">
        <w:t>)</w:t>
      </w:r>
    </w:p>
    <w:p w14:paraId="2861F880" w14:textId="698F95CF" w:rsidR="00783927" w:rsidRPr="00783927" w:rsidRDefault="00783927" w:rsidP="00CB481A">
      <w:pPr>
        <w:pStyle w:val="Heading2"/>
      </w:pPr>
      <w:bookmarkStart w:id="17" w:name="_Toc217048533"/>
      <w:r w:rsidRPr="00783927">
        <w:t>Communications</w:t>
      </w:r>
      <w:bookmarkEnd w:id="17"/>
    </w:p>
    <w:p w14:paraId="518711F4" w14:textId="77777777" w:rsidR="00783927" w:rsidRPr="00783927" w:rsidRDefault="00783927" w:rsidP="0028699C">
      <w:pPr>
        <w:pStyle w:val="ListParagraph"/>
        <w:numPr>
          <w:ilvl w:val="0"/>
          <w:numId w:val="5"/>
        </w:numPr>
        <w:spacing w:line="240" w:lineRule="auto"/>
      </w:pPr>
      <w:r w:rsidRPr="00783927">
        <w:t>Maintain multiple communication channels:</w:t>
      </w:r>
    </w:p>
    <w:p w14:paraId="45C8941C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firm email</w:t>
      </w:r>
    </w:p>
    <w:p w14:paraId="3AE6C12D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alternative email or emergency messaging platform [e.g., Teams/Signal/phone tree]</w:t>
      </w:r>
    </w:p>
    <w:p w14:paraId="418DAE5E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emergency website notice / voicemail message [if used]</w:t>
      </w:r>
    </w:p>
    <w:p w14:paraId="73672FE0" w14:textId="6F667A74" w:rsidR="00783927" w:rsidRPr="00783927" w:rsidRDefault="00783927" w:rsidP="0028699C">
      <w:pPr>
        <w:pStyle w:val="ListParagraph"/>
        <w:numPr>
          <w:ilvl w:val="0"/>
          <w:numId w:val="5"/>
        </w:numPr>
        <w:spacing w:line="240" w:lineRule="auto"/>
      </w:pPr>
      <w:r w:rsidRPr="00783927">
        <w:t>Pre-approved message templates (</w:t>
      </w:r>
      <w:r w:rsidR="00421244">
        <w:fldChar w:fldCharType="begin"/>
      </w:r>
      <w:r w:rsidR="00421244">
        <w:instrText xml:space="preserve"> REF _Ref217048255 \h </w:instrText>
      </w:r>
      <w:r w:rsidR="00421244">
        <w:fldChar w:fldCharType="separate"/>
      </w:r>
      <w:r w:rsidR="00421244" w:rsidRPr="00783927">
        <w:rPr>
          <w:b/>
        </w:rPr>
        <w:t>Appendix E — Communications Templates</w:t>
      </w:r>
      <w:r w:rsidR="00421244">
        <w:fldChar w:fldCharType="end"/>
      </w:r>
      <w:r w:rsidRPr="00783927">
        <w:t>) for:</w:t>
      </w:r>
    </w:p>
    <w:p w14:paraId="58A49B83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clients</w:t>
      </w:r>
    </w:p>
    <w:p w14:paraId="3DEEC33C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courts/tribunals where appropriate</w:t>
      </w:r>
    </w:p>
    <w:p w14:paraId="0BC4BC0D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counsel/experts</w:t>
      </w:r>
    </w:p>
    <w:p w14:paraId="156EFDBE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suppliers</w:t>
      </w:r>
    </w:p>
    <w:p w14:paraId="5E090C48" w14:textId="77777777" w:rsidR="00783927" w:rsidRPr="00783927" w:rsidRDefault="00783927" w:rsidP="00CB481A">
      <w:pPr>
        <w:pStyle w:val="ListParagraph"/>
        <w:numPr>
          <w:ilvl w:val="1"/>
          <w:numId w:val="5"/>
        </w:numPr>
        <w:spacing w:line="240" w:lineRule="auto"/>
      </w:pPr>
      <w:r w:rsidRPr="00783927">
        <w:t>internal updates</w:t>
      </w:r>
    </w:p>
    <w:p w14:paraId="1C291115" w14:textId="3184BC92" w:rsidR="00783927" w:rsidRPr="00783927" w:rsidRDefault="00783927" w:rsidP="00CB481A">
      <w:pPr>
        <w:pStyle w:val="Heading2"/>
      </w:pPr>
      <w:bookmarkStart w:id="18" w:name="_Toc217048534"/>
      <w:r w:rsidRPr="00783927">
        <w:t>Third-party and supplier resilience</w:t>
      </w:r>
      <w:bookmarkEnd w:id="18"/>
    </w:p>
    <w:p w14:paraId="6E810DD2" w14:textId="77777777" w:rsidR="00783927" w:rsidRPr="00783927" w:rsidRDefault="00783927" w:rsidP="00783927">
      <w:r w:rsidRPr="00783927">
        <w:t>For critical suppliers, ensure:</w:t>
      </w:r>
    </w:p>
    <w:p w14:paraId="67FC1E28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documented SLAs and escalation contacts</w:t>
      </w:r>
    </w:p>
    <w:p w14:paraId="4E1DE1E3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clarity on data location/processing roles (controller/processor)</w:t>
      </w:r>
    </w:p>
    <w:p w14:paraId="6B6F96E1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breach notification obligations and timelines</w:t>
      </w:r>
    </w:p>
    <w:p w14:paraId="32FC38A4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exit and portability arrangements</w:t>
      </w:r>
    </w:p>
    <w:p w14:paraId="1115ABA5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periodic review of supplier resilience and contract renewals</w:t>
      </w:r>
    </w:p>
    <w:p w14:paraId="07669809" w14:textId="3F10CEF0" w:rsidR="00783927" w:rsidRPr="00783927" w:rsidRDefault="00783927" w:rsidP="00CB481A">
      <w:pPr>
        <w:pStyle w:val="Heading1"/>
      </w:pPr>
      <w:bookmarkStart w:id="19" w:name="_Toc217048535"/>
      <w:r w:rsidRPr="00783927">
        <w:t>Incident Response Integration</w:t>
      </w:r>
      <w:bookmarkEnd w:id="19"/>
    </w:p>
    <w:p w14:paraId="05E34280" w14:textId="04CDF9C6" w:rsidR="00783927" w:rsidRPr="00783927" w:rsidRDefault="00783927" w:rsidP="00CB481A">
      <w:pPr>
        <w:pStyle w:val="Heading2"/>
      </w:pPr>
      <w:bookmarkStart w:id="20" w:name="_Toc217048536"/>
      <w:r w:rsidRPr="00783927">
        <w:t>Relationship to cyber incident response</w:t>
      </w:r>
      <w:bookmarkEnd w:id="20"/>
    </w:p>
    <w:p w14:paraId="7A7AE8EF" w14:textId="77777777" w:rsidR="00783927" w:rsidRPr="00783927" w:rsidRDefault="00783927" w:rsidP="00783927">
      <w:r w:rsidRPr="00783927">
        <w:t>This Policy aligns with:</w:t>
      </w:r>
    </w:p>
    <w:p w14:paraId="5847211E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Incident Response Plan (IRP)</w:t>
      </w:r>
    </w:p>
    <w:p w14:paraId="3BCE6553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Disaster Recovery Plan (DRP)</w:t>
      </w:r>
    </w:p>
    <w:p w14:paraId="7811EA6E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Data Breach Response Procedure</w:t>
      </w:r>
    </w:p>
    <w:p w14:paraId="625B7086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Health &amp; Safety emergency procedures</w:t>
      </w:r>
    </w:p>
    <w:p w14:paraId="68F8BA8A" w14:textId="313D729B" w:rsidR="00783927" w:rsidRPr="00783927" w:rsidRDefault="00783927" w:rsidP="00CB481A">
      <w:pPr>
        <w:pStyle w:val="Heading2"/>
      </w:pPr>
      <w:bookmarkStart w:id="21" w:name="_Toc217048537"/>
      <w:r w:rsidRPr="00783927">
        <w:t>Initial triage (first 60 minutes)</w:t>
      </w:r>
      <w:bookmarkEnd w:id="21"/>
    </w:p>
    <w:p w14:paraId="2919359F" w14:textId="77777777" w:rsidR="00783927" w:rsidRPr="00783927" w:rsidRDefault="00783927" w:rsidP="00783927">
      <w:r w:rsidRPr="00783927">
        <w:t>Upon suspected BC Incident:</w:t>
      </w:r>
    </w:p>
    <w:p w14:paraId="472AE768" w14:textId="22F26EF1" w:rsidR="00783927" w:rsidRPr="00783927" w:rsidRDefault="00783927" w:rsidP="00CB481A">
      <w:pPr>
        <w:pStyle w:val="ListParagraph"/>
        <w:numPr>
          <w:ilvl w:val="0"/>
          <w:numId w:val="92"/>
        </w:numPr>
        <w:spacing w:line="240" w:lineRule="auto"/>
      </w:pPr>
      <w:r w:rsidRPr="00783927">
        <w:t>Ensure safety of people first</w:t>
      </w:r>
    </w:p>
    <w:p w14:paraId="53FC6808" w14:textId="4996D410" w:rsidR="00783927" w:rsidRPr="00783927" w:rsidRDefault="00783927" w:rsidP="00CB481A">
      <w:pPr>
        <w:pStyle w:val="ListParagraph"/>
        <w:numPr>
          <w:ilvl w:val="0"/>
          <w:numId w:val="92"/>
        </w:numPr>
        <w:spacing w:line="240" w:lineRule="auto"/>
      </w:pPr>
      <w:r w:rsidRPr="00783927">
        <w:t>Preserve confidentiality and contain the issue (e.g., isolate systems if cyber)</w:t>
      </w:r>
    </w:p>
    <w:p w14:paraId="152FE04A" w14:textId="3A5252B6" w:rsidR="00783927" w:rsidRPr="00783927" w:rsidRDefault="00783927" w:rsidP="00CB481A">
      <w:pPr>
        <w:pStyle w:val="ListParagraph"/>
        <w:numPr>
          <w:ilvl w:val="0"/>
          <w:numId w:val="92"/>
        </w:numPr>
        <w:spacing w:line="240" w:lineRule="auto"/>
      </w:pPr>
      <w:r w:rsidRPr="00783927">
        <w:lastRenderedPageBreak/>
        <w:t>Activate BCT and begin incident log</w:t>
      </w:r>
    </w:p>
    <w:p w14:paraId="68BC2124" w14:textId="033BF559" w:rsidR="00783927" w:rsidRPr="00783927" w:rsidRDefault="00783927" w:rsidP="00CB481A">
      <w:pPr>
        <w:pStyle w:val="ListParagraph"/>
        <w:numPr>
          <w:ilvl w:val="0"/>
          <w:numId w:val="92"/>
        </w:numPr>
        <w:spacing w:line="240" w:lineRule="auto"/>
      </w:pPr>
      <w:r w:rsidRPr="00783927">
        <w:t>Identify affected services, likely duration, and immediate workarounds</w:t>
      </w:r>
    </w:p>
    <w:p w14:paraId="14504D01" w14:textId="2E401A05" w:rsidR="00783927" w:rsidRPr="00783927" w:rsidRDefault="00783927" w:rsidP="00CB481A">
      <w:pPr>
        <w:pStyle w:val="ListParagraph"/>
        <w:numPr>
          <w:ilvl w:val="0"/>
          <w:numId w:val="92"/>
        </w:numPr>
        <w:spacing w:line="240" w:lineRule="auto"/>
      </w:pPr>
      <w:r w:rsidRPr="00783927">
        <w:t>Decide whether to declare a BC Incident and activate continuity measures</w:t>
      </w:r>
    </w:p>
    <w:p w14:paraId="67A6DA8E" w14:textId="7D84AB7F" w:rsidR="00783927" w:rsidRPr="00783927" w:rsidRDefault="00783927" w:rsidP="00CB481A">
      <w:pPr>
        <w:pStyle w:val="Heading2"/>
      </w:pPr>
      <w:bookmarkStart w:id="22" w:name="_Toc217048538"/>
      <w:r w:rsidRPr="00783927">
        <w:t>Evidence, privilege, and confidentiality</w:t>
      </w:r>
      <w:bookmarkEnd w:id="22"/>
    </w:p>
    <w:p w14:paraId="071B6676" w14:textId="03723B2E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Communications and documentation should be controlled</w:t>
      </w:r>
    </w:p>
    <w:p w14:paraId="41366D6C" w14:textId="7B5EEB35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For cyber incidents, consider instructing external legal counsel and forensic specialists early to manage legal risk and privilege considerations, where appropriate</w:t>
      </w:r>
    </w:p>
    <w:p w14:paraId="601096AF" w14:textId="6C32FE9E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Staff must not speculate externally or post on social media about incidents</w:t>
      </w:r>
    </w:p>
    <w:p w14:paraId="7771983B" w14:textId="162D219C" w:rsidR="00783927" w:rsidRPr="00783927" w:rsidRDefault="00783927" w:rsidP="00CB481A">
      <w:pPr>
        <w:pStyle w:val="Heading1"/>
      </w:pPr>
      <w:bookmarkStart w:id="23" w:name="_Toc217048539"/>
      <w:r w:rsidRPr="00783927">
        <w:t>Client Service and Legal Priority Management</w:t>
      </w:r>
      <w:bookmarkEnd w:id="23"/>
    </w:p>
    <w:p w14:paraId="5BE9F569" w14:textId="7C68DE43" w:rsidR="00783927" w:rsidRPr="00783927" w:rsidRDefault="00783927" w:rsidP="00CB481A">
      <w:pPr>
        <w:pStyle w:val="Heading2"/>
      </w:pPr>
      <w:bookmarkStart w:id="24" w:name="_Toc217048540"/>
      <w:r w:rsidRPr="00783927">
        <w:t>Priority matters</w:t>
      </w:r>
      <w:bookmarkEnd w:id="24"/>
    </w:p>
    <w:p w14:paraId="39789F3A" w14:textId="7838BE08" w:rsidR="00783927" w:rsidRPr="00783927" w:rsidRDefault="00783927" w:rsidP="00783927">
      <w:r w:rsidRPr="00783927">
        <w:t xml:space="preserve">During disruption, </w:t>
      </w:r>
      <w:r w:rsidR="00421244" w:rsidRPr="00D94BEC">
        <w:t>[Organisation Name]</w:t>
      </w:r>
      <w:r w:rsidR="00421244">
        <w:t xml:space="preserve"> </w:t>
      </w:r>
      <w:r w:rsidRPr="00783927">
        <w:t>will prioritise:</w:t>
      </w:r>
    </w:p>
    <w:p w14:paraId="638144FE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court or statutory deadlines</w:t>
      </w:r>
    </w:p>
    <w:p w14:paraId="7140A4B4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urgent injunctions/emergency relief</w:t>
      </w:r>
    </w:p>
    <w:p w14:paraId="57FB84D3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completion dates (property, banking, corporate transactions)</w:t>
      </w:r>
    </w:p>
    <w:p w14:paraId="6723812B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matters involving undertakings, escrow/client funds, or time-critical instructions</w:t>
      </w:r>
    </w:p>
    <w:p w14:paraId="581F4BC0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client safety/child protection/urgent vulnerable client matters (where relevant)</w:t>
      </w:r>
    </w:p>
    <w:p w14:paraId="43A9EBA0" w14:textId="4FB181C0" w:rsidR="00783927" w:rsidRPr="00783927" w:rsidRDefault="00783927" w:rsidP="00CB481A">
      <w:pPr>
        <w:pStyle w:val="Heading2"/>
      </w:pPr>
      <w:bookmarkStart w:id="25" w:name="_Toc217048541"/>
      <w:r w:rsidRPr="00783927">
        <w:t>Manual workarounds</w:t>
      </w:r>
      <w:bookmarkEnd w:id="25"/>
    </w:p>
    <w:p w14:paraId="68C14206" w14:textId="77777777" w:rsidR="00783927" w:rsidRPr="00783927" w:rsidRDefault="00783927" w:rsidP="00783927">
      <w:r w:rsidRPr="00783927">
        <w:t>Practice areas must maintain a “minimum viable service” procedure, including:</w:t>
      </w:r>
    </w:p>
    <w:p w14:paraId="590EC568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how to access key client contact details securely</w:t>
      </w:r>
    </w:p>
    <w:p w14:paraId="26B80FD5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how to progress urgent filings and communications</w:t>
      </w:r>
    </w:p>
    <w:p w14:paraId="7E442B2D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how to record time and maintain file notes while systems are down</w:t>
      </w:r>
    </w:p>
    <w:p w14:paraId="18396485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how to store documents securely during outage</w:t>
      </w:r>
    </w:p>
    <w:p w14:paraId="6CD20FDD" w14:textId="29A092D8" w:rsidR="00783927" w:rsidRPr="00783927" w:rsidRDefault="00783927" w:rsidP="00CB481A">
      <w:pPr>
        <w:pStyle w:val="Heading1"/>
      </w:pPr>
      <w:bookmarkStart w:id="26" w:name="_Toc217048542"/>
      <w:r w:rsidRPr="00783927">
        <w:t>Financial Controls and Client Account Continuity</w:t>
      </w:r>
      <w:bookmarkEnd w:id="26"/>
    </w:p>
    <w:p w14:paraId="51B79169" w14:textId="519DBE68" w:rsidR="00783927" w:rsidRPr="00783927" w:rsidRDefault="00783927" w:rsidP="00783927">
      <w:r w:rsidRPr="00783927">
        <w:t xml:space="preserve">During disruption, </w:t>
      </w:r>
      <w:r w:rsidR="00421244" w:rsidRPr="00D94BEC">
        <w:t>[Organisation Name]</w:t>
      </w:r>
      <w:r w:rsidR="00421244">
        <w:t xml:space="preserve"> </w:t>
      </w:r>
      <w:r w:rsidRPr="00783927">
        <w:t>will:</w:t>
      </w:r>
    </w:p>
    <w:p w14:paraId="0A525A5D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dual authorisation for payments and changes to bank details</w:t>
      </w:r>
    </w:p>
    <w:p w14:paraId="146166DF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verify bank detail changes using a known-good method (not email-only)</w:t>
      </w:r>
    </w:p>
    <w:p w14:paraId="77B43E9E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maintain contingency for payroll and essential supplier payments</w:t>
      </w:r>
    </w:p>
    <w:p w14:paraId="58D329C9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define minimum client account operations and reconciliations</w:t>
      </w:r>
    </w:p>
    <w:p w14:paraId="37F6DD8F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document any temporary workarounds and reconcile as soon as normal operations resume</w:t>
      </w:r>
    </w:p>
    <w:p w14:paraId="149E931D" w14:textId="77777777" w:rsidR="00783927" w:rsidRPr="00783927" w:rsidRDefault="00783927" w:rsidP="00783927">
      <w:r w:rsidRPr="00783927">
        <w:rPr>
          <w:b/>
          <w:bCs/>
        </w:rPr>
        <w:t>Client funds and fraud prevention are treated as critical controls during BC Incidents.</w:t>
      </w:r>
    </w:p>
    <w:p w14:paraId="227E830C" w14:textId="7D22207D" w:rsidR="00783927" w:rsidRPr="00783927" w:rsidRDefault="00783927" w:rsidP="00CB481A">
      <w:pPr>
        <w:pStyle w:val="Heading1"/>
      </w:pPr>
      <w:bookmarkStart w:id="27" w:name="_Toc217048543"/>
      <w:r w:rsidRPr="00783927">
        <w:t>Data Protection and Regulatory Considerations</w:t>
      </w:r>
      <w:bookmarkEnd w:id="27"/>
    </w:p>
    <w:p w14:paraId="6A763015" w14:textId="41DBBC69" w:rsidR="00783927" w:rsidRPr="00783927" w:rsidRDefault="00783927" w:rsidP="00783927">
      <w:r w:rsidRPr="00783927">
        <w:t xml:space="preserve">Where disruption involves personal data or security compromise, </w:t>
      </w:r>
      <w:r w:rsidR="00421244" w:rsidRPr="00D94BEC">
        <w:t>[Organisation Name]</w:t>
      </w:r>
      <w:r w:rsidR="00421244">
        <w:t xml:space="preserve"> </w:t>
      </w:r>
      <w:r w:rsidRPr="00783927">
        <w:t>will:</w:t>
      </w:r>
    </w:p>
    <w:p w14:paraId="531F95D5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assess whether a personal data breach has occurred</w:t>
      </w:r>
    </w:p>
    <w:p w14:paraId="7DC3DE0C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record facts, effects, and remedial action</w:t>
      </w:r>
    </w:p>
    <w:p w14:paraId="5E2A721C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determine notification obligations to the Data Protection Commission and/or affected individuals within required timeframes</w:t>
      </w:r>
    </w:p>
    <w:p w14:paraId="1D6890D6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engage relevant stakeholders (DPO/privacy lead, external counsel, insurers)</w:t>
      </w:r>
    </w:p>
    <w:p w14:paraId="4F893476" w14:textId="01508B0D" w:rsidR="00783927" w:rsidRPr="00783927" w:rsidRDefault="00783927" w:rsidP="00CB481A">
      <w:pPr>
        <w:pStyle w:val="Heading1"/>
      </w:pPr>
      <w:bookmarkStart w:id="28" w:name="_Toc217048544"/>
      <w:r w:rsidRPr="00783927">
        <w:lastRenderedPageBreak/>
        <w:t>Training, Awareness, and Testing</w:t>
      </w:r>
      <w:bookmarkEnd w:id="28"/>
    </w:p>
    <w:p w14:paraId="5DAE8116" w14:textId="406CE975" w:rsidR="00783927" w:rsidRPr="00783927" w:rsidRDefault="00783927" w:rsidP="00CB481A">
      <w:pPr>
        <w:pStyle w:val="Heading2"/>
      </w:pPr>
      <w:bookmarkStart w:id="29" w:name="_Toc217048545"/>
      <w:r w:rsidRPr="00783927">
        <w:t>Training</w:t>
      </w:r>
      <w:bookmarkEnd w:id="29"/>
    </w:p>
    <w:p w14:paraId="0A9B0A41" w14:textId="62F3009A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Induction training for all staff on continuity basics and incident reporting</w:t>
      </w:r>
    </w:p>
    <w:p w14:paraId="7388354E" w14:textId="7FA5B14E" w:rsidR="002D2DFC" w:rsidRPr="00421244" w:rsidRDefault="00783927" w:rsidP="00421244">
      <w:pPr>
        <w:pStyle w:val="ListParagraph"/>
        <w:numPr>
          <w:ilvl w:val="0"/>
          <w:numId w:val="5"/>
        </w:numPr>
        <w:spacing w:line="240" w:lineRule="auto"/>
      </w:pPr>
      <w:r w:rsidRPr="00783927">
        <w:t>Annual refresher including phishing/social engineering awareness and remote-working security</w:t>
      </w:r>
    </w:p>
    <w:p w14:paraId="05C6FA4B" w14:textId="363A3ECE" w:rsidR="00783927" w:rsidRPr="00783927" w:rsidRDefault="00783927" w:rsidP="00CB481A">
      <w:pPr>
        <w:pStyle w:val="Heading2"/>
      </w:pPr>
      <w:bookmarkStart w:id="30" w:name="_Toc217048546"/>
      <w:r w:rsidRPr="00783927">
        <w:t>Exercising and testing</w:t>
      </w:r>
      <w:bookmarkEnd w:id="30"/>
    </w:p>
    <w:p w14:paraId="3D7CB5D6" w14:textId="77777777" w:rsidR="00783927" w:rsidRPr="00783927" w:rsidRDefault="00783927" w:rsidP="00783927">
      <w:r w:rsidRPr="00783927">
        <w:t>The Firm will conduct at least annually:</w:t>
      </w:r>
    </w:p>
    <w:p w14:paraId="74589B1F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a tabletop exercise (e.g., ransomware scenario)</w:t>
      </w:r>
    </w:p>
    <w:p w14:paraId="0643DFF0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an IT recovery test (restore a system or dataset from backup)</w:t>
      </w:r>
    </w:p>
    <w:p w14:paraId="74F2AE69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a call tree test and contact list verification</w:t>
      </w:r>
    </w:p>
    <w:p w14:paraId="1D19E324" w14:textId="77777777" w:rsidR="00783927" w:rsidRPr="00783927" w:rsidRDefault="00783927" w:rsidP="00783927">
      <w:r w:rsidRPr="00783927">
        <w:t>Outcomes and actions are recorded and tracked to completion.</w:t>
      </w:r>
    </w:p>
    <w:p w14:paraId="052B8C43" w14:textId="44B5E658" w:rsidR="00783927" w:rsidRPr="00783927" w:rsidRDefault="00783927" w:rsidP="00CB481A">
      <w:pPr>
        <w:pStyle w:val="Heading1"/>
      </w:pPr>
      <w:bookmarkStart w:id="31" w:name="_Toc217048547"/>
      <w:r w:rsidRPr="00783927">
        <w:t>Documentation and Records</w:t>
      </w:r>
      <w:bookmarkEnd w:id="31"/>
    </w:p>
    <w:p w14:paraId="72B091F2" w14:textId="77777777" w:rsidR="00783927" w:rsidRPr="00783927" w:rsidRDefault="00783927" w:rsidP="00783927">
      <w:r w:rsidRPr="00783927">
        <w:t>The BC Lead will maintain:</w:t>
      </w:r>
    </w:p>
    <w:p w14:paraId="7ADBE62C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the BCP and appendices</w:t>
      </w:r>
    </w:p>
    <w:p w14:paraId="611A3086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exercise/test reports</w:t>
      </w:r>
    </w:p>
    <w:p w14:paraId="44C47F56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incident logs and post-incident reviews</w:t>
      </w:r>
    </w:p>
    <w:p w14:paraId="4155ED58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supplier lists and contracts for critical services</w:t>
      </w:r>
    </w:p>
    <w:p w14:paraId="187F206A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RTO/RPO register</w:t>
      </w:r>
    </w:p>
    <w:p w14:paraId="600B3502" w14:textId="3599E5A0" w:rsidR="00783927" w:rsidRPr="00783927" w:rsidRDefault="00783927" w:rsidP="00CB481A">
      <w:pPr>
        <w:pStyle w:val="Heading1"/>
      </w:pPr>
      <w:bookmarkStart w:id="32" w:name="_Toc217048548"/>
      <w:r w:rsidRPr="00783927">
        <w:t>Review and Continuous Improvement</w:t>
      </w:r>
      <w:bookmarkEnd w:id="32"/>
    </w:p>
    <w:p w14:paraId="28FD77E7" w14:textId="77777777" w:rsidR="00783927" w:rsidRPr="00783927" w:rsidRDefault="00783927" w:rsidP="00783927">
      <w:r w:rsidRPr="00783927">
        <w:t>This Policy and the BCP will be reviewed:</w:t>
      </w:r>
    </w:p>
    <w:p w14:paraId="1EED9B28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at least annually</w:t>
      </w:r>
    </w:p>
    <w:p w14:paraId="1C6616E3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after any significant incident</w:t>
      </w:r>
    </w:p>
    <w:p w14:paraId="1388D5A3" w14:textId="77777777" w:rsidR="00783927" w:rsidRPr="00783927" w:rsidRDefault="00783927" w:rsidP="00CB481A">
      <w:pPr>
        <w:pStyle w:val="ListParagraph"/>
        <w:numPr>
          <w:ilvl w:val="0"/>
          <w:numId w:val="5"/>
        </w:numPr>
        <w:spacing w:line="240" w:lineRule="auto"/>
      </w:pPr>
      <w:r w:rsidRPr="00783927">
        <w:t>after material changes (new IT system, office move, merger, supplier change)</w:t>
      </w:r>
    </w:p>
    <w:p w14:paraId="03789986" w14:textId="3878AD43" w:rsidR="00783927" w:rsidRPr="00783927" w:rsidRDefault="00783927" w:rsidP="00783927"/>
    <w:p w14:paraId="57179D84" w14:textId="77777777" w:rsidR="0028699C" w:rsidRDefault="0028699C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44A64BD9" w14:textId="089BABB9" w:rsidR="00783927" w:rsidRPr="00783927" w:rsidRDefault="00783927" w:rsidP="00BE5180">
      <w:pPr>
        <w:pStyle w:val="Heading1"/>
        <w:numPr>
          <w:ilvl w:val="0"/>
          <w:numId w:val="0"/>
        </w:numPr>
        <w:ind w:left="360"/>
        <w:jc w:val="center"/>
        <w:rPr>
          <w:sz w:val="32"/>
          <w:szCs w:val="32"/>
        </w:rPr>
      </w:pPr>
      <w:bookmarkStart w:id="33" w:name="_Toc217048549"/>
      <w:r w:rsidRPr="00783927">
        <w:rPr>
          <w:sz w:val="32"/>
          <w:szCs w:val="32"/>
        </w:rPr>
        <w:lastRenderedPageBreak/>
        <w:t>Appendices (Templates)</w:t>
      </w:r>
      <w:bookmarkEnd w:id="33"/>
    </w:p>
    <w:p w14:paraId="3AB89714" w14:textId="77777777" w:rsidR="00783927" w:rsidRPr="00783927" w:rsidRDefault="00783927" w:rsidP="0028699C">
      <w:pPr>
        <w:pStyle w:val="Heading1"/>
        <w:numPr>
          <w:ilvl w:val="0"/>
          <w:numId w:val="12"/>
        </w:numPr>
        <w:ind w:left="426" w:hanging="437"/>
      </w:pPr>
      <w:bookmarkStart w:id="34" w:name="_Ref217048341"/>
      <w:bookmarkStart w:id="35" w:name="_Toc217048550"/>
      <w:r w:rsidRPr="00783927">
        <w:t>Appendix A — Critical Services Register (Template)</w:t>
      </w:r>
      <w:bookmarkEnd w:id="34"/>
      <w:bookmarkEnd w:id="35"/>
    </w:p>
    <w:p w14:paraId="5688AC89" w14:textId="77777777" w:rsidR="00783927" w:rsidRDefault="00783927" w:rsidP="00783927">
      <w:r w:rsidRPr="00783927">
        <w:t>For each service: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28699C" w:rsidRPr="003E507C" w14:paraId="04A7DE5D" w14:textId="77777777" w:rsidTr="002869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2ECFB52" w14:textId="0A3106B7" w:rsidR="0028699C" w:rsidRPr="003E507C" w:rsidRDefault="0028699C" w:rsidP="00A562DB">
            <w:pPr>
              <w:spacing w:after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Consideration</w:t>
            </w:r>
          </w:p>
        </w:tc>
        <w:tc>
          <w:tcPr>
            <w:tcW w:w="6515" w:type="dxa"/>
          </w:tcPr>
          <w:p w14:paraId="6872515A" w14:textId="762B6A78" w:rsidR="0028699C" w:rsidRPr="003E507C" w:rsidRDefault="0028699C" w:rsidP="00A562D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Details</w:t>
            </w:r>
          </w:p>
        </w:tc>
      </w:tr>
      <w:tr w:rsidR="0028699C" w:rsidRPr="003E507C" w14:paraId="30DA3DDE" w14:textId="77777777" w:rsidTr="00286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70A4225" w14:textId="437324CF" w:rsidR="0028699C" w:rsidRPr="003E507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 Name</w:t>
            </w:r>
          </w:p>
        </w:tc>
        <w:tc>
          <w:tcPr>
            <w:tcW w:w="6515" w:type="dxa"/>
          </w:tcPr>
          <w:p w14:paraId="1F984D4D" w14:textId="7067A3C4" w:rsidR="0028699C" w:rsidRPr="003E507C" w:rsidRDefault="0028699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 xml:space="preserve">[e.g., Email / </w:t>
            </w:r>
            <w:r>
              <w:t>CRM</w:t>
            </w:r>
            <w:r w:rsidRPr="00783927">
              <w:t xml:space="preserve"> / DMS / Telephony]</w:t>
            </w:r>
          </w:p>
        </w:tc>
      </w:tr>
      <w:tr w:rsidR="0028699C" w:rsidRPr="003E507C" w14:paraId="504627EB" w14:textId="77777777" w:rsidTr="002869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F843EA5" w14:textId="43638A02" w:rsidR="0028699C" w:rsidRPr="003E507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</w:p>
        </w:tc>
        <w:tc>
          <w:tcPr>
            <w:tcW w:w="6515" w:type="dxa"/>
          </w:tcPr>
          <w:p w14:paraId="4F642758" w14:textId="44A65DA2" w:rsidR="0028699C" w:rsidRPr="003E507C" w:rsidRDefault="0028699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[Name/Role]</w:t>
            </w:r>
          </w:p>
        </w:tc>
      </w:tr>
      <w:tr w:rsidR="0028699C" w:rsidRPr="003E507C" w14:paraId="442518C4" w14:textId="77777777" w:rsidTr="00286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E76511E" w14:textId="0C9BAE33" w:rsidR="0028699C" w:rsidRPr="003E507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Dependencies</w:t>
            </w:r>
          </w:p>
        </w:tc>
        <w:tc>
          <w:tcPr>
            <w:tcW w:w="6515" w:type="dxa"/>
          </w:tcPr>
          <w:p w14:paraId="0C12B136" w14:textId="07186105" w:rsidR="0028699C" w:rsidRPr="003E507C" w:rsidRDefault="0028699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[systems, people, suppliers]</w:t>
            </w:r>
          </w:p>
        </w:tc>
      </w:tr>
      <w:tr w:rsidR="0028699C" w:rsidRPr="003E507C" w14:paraId="3F3045E5" w14:textId="77777777" w:rsidTr="002869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E34013A" w14:textId="4B590238" w:rsidR="0028699C" w:rsidRPr="003E507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Minimum Service Level</w:t>
            </w:r>
          </w:p>
        </w:tc>
        <w:tc>
          <w:tcPr>
            <w:tcW w:w="6515" w:type="dxa"/>
          </w:tcPr>
          <w:p w14:paraId="0C1FE8BD" w14:textId="34BFD614" w:rsidR="0028699C" w:rsidRPr="003E507C" w:rsidRDefault="0028699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[what must work]</w:t>
            </w:r>
          </w:p>
        </w:tc>
      </w:tr>
      <w:tr w:rsidR="0028699C" w:rsidRPr="003E507C" w14:paraId="6F38A3FA" w14:textId="77777777" w:rsidTr="00286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F6349D" w14:textId="30F4DB41" w:rsidR="0028699C" w:rsidRPr="0028699C" w:rsidRDefault="0028699C" w:rsidP="00A562DB">
            <w:pPr>
              <w:spacing w:after="0"/>
            </w:pPr>
            <w:r w:rsidRPr="0028699C">
              <w:t>Workaround</w:t>
            </w:r>
          </w:p>
        </w:tc>
        <w:tc>
          <w:tcPr>
            <w:tcW w:w="6515" w:type="dxa"/>
          </w:tcPr>
          <w:p w14:paraId="354D3D62" w14:textId="25CE87C8" w:rsidR="0028699C" w:rsidRPr="0028699C" w:rsidRDefault="0028699C" w:rsidP="0028699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3927">
              <w:t>[manual/fallback]</w:t>
            </w:r>
          </w:p>
        </w:tc>
      </w:tr>
      <w:tr w:rsidR="0028699C" w:rsidRPr="003E507C" w14:paraId="304E689F" w14:textId="77777777" w:rsidTr="002869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F7A3AE" w14:textId="5156D8B8" w:rsidR="0028699C" w:rsidRPr="003E507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RTO</w:t>
            </w:r>
          </w:p>
        </w:tc>
        <w:tc>
          <w:tcPr>
            <w:tcW w:w="6515" w:type="dxa"/>
          </w:tcPr>
          <w:p w14:paraId="394F3FC6" w14:textId="1B2BF444" w:rsidR="0028699C" w:rsidRPr="003E507C" w:rsidRDefault="0028699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[e.g., 4 hours / 24 hours]</w:t>
            </w:r>
          </w:p>
        </w:tc>
      </w:tr>
      <w:tr w:rsidR="0028699C" w:rsidRPr="003E507C" w14:paraId="19558F0C" w14:textId="77777777" w:rsidTr="00286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B105F7F" w14:textId="7F29A225" w:rsidR="0028699C" w:rsidRPr="003E507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RPO</w:t>
            </w:r>
          </w:p>
        </w:tc>
        <w:tc>
          <w:tcPr>
            <w:tcW w:w="6515" w:type="dxa"/>
          </w:tcPr>
          <w:p w14:paraId="4E2C6CC5" w14:textId="2B3C8D2A" w:rsidR="0028699C" w:rsidRPr="003E507C" w:rsidRDefault="0028699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[e.g., 15 minutes / 4 hours / 24 hours]</w:t>
            </w:r>
          </w:p>
        </w:tc>
      </w:tr>
      <w:tr w:rsidR="0028699C" w:rsidRPr="003E507C" w14:paraId="46B5E67F" w14:textId="77777777" w:rsidTr="002869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900E9C3" w14:textId="76322F0E" w:rsidR="0028699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Restoration Steps</w:t>
            </w:r>
          </w:p>
        </w:tc>
        <w:tc>
          <w:tcPr>
            <w:tcW w:w="6515" w:type="dxa"/>
          </w:tcPr>
          <w:p w14:paraId="03148EC6" w14:textId="36F3A83A" w:rsidR="0028699C" w:rsidRPr="003E507C" w:rsidRDefault="0028699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[high-level steps]</w:t>
            </w:r>
          </w:p>
        </w:tc>
      </w:tr>
      <w:tr w:rsidR="0028699C" w:rsidRPr="003E507C" w14:paraId="7B16ED4A" w14:textId="77777777" w:rsidTr="00286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FA08F8A" w14:textId="4B85EC4E" w:rsidR="0028699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Contacts</w:t>
            </w:r>
          </w:p>
        </w:tc>
        <w:tc>
          <w:tcPr>
            <w:tcW w:w="6515" w:type="dxa"/>
          </w:tcPr>
          <w:p w14:paraId="6DAF59DA" w14:textId="418BFD71" w:rsidR="0028699C" w:rsidRPr="003E507C" w:rsidRDefault="0028699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[internal + vendor escalation]</w:t>
            </w:r>
          </w:p>
        </w:tc>
      </w:tr>
      <w:tr w:rsidR="0028699C" w:rsidRPr="003E507C" w14:paraId="3B49568E" w14:textId="77777777" w:rsidTr="002869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9923F9C" w14:textId="4A44B822" w:rsidR="0028699C" w:rsidRDefault="0028699C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Notes</w:t>
            </w:r>
          </w:p>
        </w:tc>
        <w:tc>
          <w:tcPr>
            <w:tcW w:w="6515" w:type="dxa"/>
          </w:tcPr>
          <w:p w14:paraId="2A9F45E6" w14:textId="2A63CCF5" w:rsidR="0028699C" w:rsidRPr="003E507C" w:rsidRDefault="0028699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[client impact, special considerations]</w:t>
            </w:r>
          </w:p>
        </w:tc>
      </w:tr>
    </w:tbl>
    <w:p w14:paraId="019CAB1C" w14:textId="77777777" w:rsidR="0028699C" w:rsidRDefault="0028699C" w:rsidP="0028699C">
      <w:pPr>
        <w:pStyle w:val="Heading1"/>
        <w:numPr>
          <w:ilvl w:val="0"/>
          <w:numId w:val="0"/>
        </w:numPr>
        <w:ind w:left="360" w:hanging="360"/>
      </w:pPr>
    </w:p>
    <w:p w14:paraId="74B7B714" w14:textId="51BAAD71" w:rsidR="00783927" w:rsidRDefault="00783927" w:rsidP="0028699C">
      <w:pPr>
        <w:pStyle w:val="Heading1"/>
        <w:numPr>
          <w:ilvl w:val="0"/>
          <w:numId w:val="12"/>
        </w:numPr>
        <w:ind w:left="426" w:hanging="437"/>
      </w:pPr>
      <w:bookmarkStart w:id="36" w:name="_Ref217048326"/>
      <w:bookmarkStart w:id="37" w:name="_Toc217048551"/>
      <w:r w:rsidRPr="00783927">
        <w:t>Appendix B — Emergency Contacts and Call Tree (Template)</w:t>
      </w:r>
      <w:bookmarkEnd w:id="36"/>
      <w:bookmarkEnd w:id="37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E5180" w:rsidRPr="003E507C" w14:paraId="4DAED94D" w14:textId="77777777" w:rsidTr="00A56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A0A8DE5" w14:textId="1D2DF082" w:rsidR="00BE5180" w:rsidRPr="003E507C" w:rsidRDefault="00BE5180" w:rsidP="00A562DB">
            <w:pPr>
              <w:spacing w:after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Contact</w:t>
            </w:r>
          </w:p>
        </w:tc>
        <w:tc>
          <w:tcPr>
            <w:tcW w:w="6515" w:type="dxa"/>
          </w:tcPr>
          <w:p w14:paraId="01F2763E" w14:textId="03F17BED" w:rsidR="00BE5180" w:rsidRPr="003E507C" w:rsidRDefault="00BE5180" w:rsidP="00A562D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Contact Details</w:t>
            </w:r>
          </w:p>
        </w:tc>
      </w:tr>
      <w:tr w:rsidR="00BE5180" w:rsidRPr="003E507C" w14:paraId="572EB899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7D34254" w14:textId="7A3A5C55" w:rsidR="00BE5180" w:rsidRPr="003E507C" w:rsidRDefault="00BE5180" w:rsidP="00A562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Managing Partner</w:t>
            </w:r>
          </w:p>
        </w:tc>
        <w:tc>
          <w:tcPr>
            <w:tcW w:w="6515" w:type="dxa"/>
          </w:tcPr>
          <w:p w14:paraId="0EA47BD1" w14:textId="412F781F" w:rsidR="00BE5180" w:rsidRPr="003E507C" w:rsidRDefault="00BE5180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[Name, mobile, personal email]</w:t>
            </w:r>
          </w:p>
        </w:tc>
      </w:tr>
      <w:tr w:rsidR="00BE5180" w:rsidRPr="003E507C" w14:paraId="449DC4F8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6C9DD9" w14:textId="59C9EBF3" w:rsidR="00BE5180" w:rsidRPr="003E507C" w:rsidRDefault="00BE5180" w:rsidP="00A562DB">
            <w:pPr>
              <w:spacing w:after="0"/>
              <w:rPr>
                <w:sz w:val="20"/>
                <w:szCs w:val="20"/>
              </w:rPr>
            </w:pPr>
            <w:r w:rsidRPr="00783927">
              <w:t>BC Lead</w:t>
            </w:r>
          </w:p>
        </w:tc>
        <w:tc>
          <w:tcPr>
            <w:tcW w:w="6515" w:type="dxa"/>
          </w:tcPr>
          <w:p w14:paraId="7FF0669E" w14:textId="552025C9" w:rsidR="00BE5180" w:rsidRPr="003E507C" w:rsidRDefault="00BE5180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E5180" w:rsidRPr="003E507C" w14:paraId="5C035F1A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39A2473" w14:textId="7C23D4C5" w:rsidR="00BE5180" w:rsidRPr="003E507C" w:rsidRDefault="00BE5180" w:rsidP="00A562DB">
            <w:pPr>
              <w:spacing w:after="0"/>
              <w:rPr>
                <w:sz w:val="20"/>
                <w:szCs w:val="20"/>
              </w:rPr>
            </w:pPr>
            <w:r w:rsidRPr="00783927">
              <w:t>IT Lead / Provider NOC</w:t>
            </w:r>
          </w:p>
        </w:tc>
        <w:tc>
          <w:tcPr>
            <w:tcW w:w="6515" w:type="dxa"/>
          </w:tcPr>
          <w:p w14:paraId="7B753F1E" w14:textId="4D5678C5" w:rsidR="00BE5180" w:rsidRPr="003E507C" w:rsidRDefault="00BE5180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E5180" w:rsidRPr="003E507C" w14:paraId="44AA57E3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64565E" w14:textId="62EF10EB" w:rsidR="00BE5180" w:rsidRPr="003E507C" w:rsidRDefault="00BE5180" w:rsidP="00A562DB">
            <w:pPr>
              <w:spacing w:after="0"/>
              <w:rPr>
                <w:sz w:val="20"/>
                <w:szCs w:val="20"/>
              </w:rPr>
            </w:pPr>
            <w:r w:rsidRPr="00783927">
              <w:t>Facilities</w:t>
            </w:r>
          </w:p>
        </w:tc>
        <w:tc>
          <w:tcPr>
            <w:tcW w:w="6515" w:type="dxa"/>
          </w:tcPr>
          <w:p w14:paraId="0C521989" w14:textId="0963F4DD" w:rsidR="00BE5180" w:rsidRPr="003E507C" w:rsidRDefault="00BE5180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E5180" w:rsidRPr="003E507C" w14:paraId="2486F984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5FA855E" w14:textId="09E63829" w:rsidR="00BE5180" w:rsidRPr="0028699C" w:rsidRDefault="00BE5180" w:rsidP="00A562DB">
            <w:pPr>
              <w:spacing w:after="0"/>
            </w:pPr>
            <w:r w:rsidRPr="00783927">
              <w:t>Insurance broker / cyber insurer hotline</w:t>
            </w:r>
          </w:p>
        </w:tc>
        <w:tc>
          <w:tcPr>
            <w:tcW w:w="6515" w:type="dxa"/>
          </w:tcPr>
          <w:p w14:paraId="06DB4231" w14:textId="5AB566D9" w:rsidR="00BE5180" w:rsidRPr="0028699C" w:rsidRDefault="00BE5180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E5180" w:rsidRPr="003E507C" w14:paraId="30A79E27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91EFAC4" w14:textId="23B39C78" w:rsidR="00BE5180" w:rsidRPr="003E507C" w:rsidRDefault="00BE5180" w:rsidP="00A562DB">
            <w:pPr>
              <w:spacing w:after="0"/>
              <w:rPr>
                <w:sz w:val="20"/>
                <w:szCs w:val="20"/>
              </w:rPr>
            </w:pPr>
            <w:r w:rsidRPr="00783927">
              <w:t>External legal counsel (incident support)</w:t>
            </w:r>
          </w:p>
        </w:tc>
        <w:tc>
          <w:tcPr>
            <w:tcW w:w="6515" w:type="dxa"/>
          </w:tcPr>
          <w:p w14:paraId="64872BC9" w14:textId="7C37853F" w:rsidR="00BE5180" w:rsidRPr="003E507C" w:rsidRDefault="00BE5180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E5180" w:rsidRPr="003E507C" w14:paraId="477563EE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96B19BB" w14:textId="4462F4FA" w:rsidR="00BE5180" w:rsidRPr="003E507C" w:rsidRDefault="00BE5180" w:rsidP="00A562DB">
            <w:pPr>
              <w:spacing w:after="0"/>
              <w:rPr>
                <w:sz w:val="20"/>
                <w:szCs w:val="20"/>
              </w:rPr>
            </w:pPr>
            <w:r w:rsidRPr="00783927">
              <w:t>PR/Comms support (if retained)</w:t>
            </w:r>
          </w:p>
        </w:tc>
        <w:tc>
          <w:tcPr>
            <w:tcW w:w="6515" w:type="dxa"/>
          </w:tcPr>
          <w:p w14:paraId="0CC6F36D" w14:textId="78FFA9BC" w:rsidR="00BE5180" w:rsidRPr="003E507C" w:rsidRDefault="00BE5180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E5180" w:rsidRPr="003E507C" w14:paraId="2FAEA9DB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D87784D" w14:textId="32983E4B" w:rsidR="00BE5180" w:rsidRDefault="00BE5180" w:rsidP="00A562DB">
            <w:pPr>
              <w:spacing w:after="0"/>
              <w:rPr>
                <w:sz w:val="20"/>
                <w:szCs w:val="20"/>
              </w:rPr>
            </w:pPr>
            <w:r w:rsidRPr="00783927">
              <w:t>Key vendors (cloud, telephony, case management)</w:t>
            </w:r>
          </w:p>
        </w:tc>
        <w:tc>
          <w:tcPr>
            <w:tcW w:w="6515" w:type="dxa"/>
          </w:tcPr>
          <w:p w14:paraId="511F0FD1" w14:textId="031F8836" w:rsidR="00BE5180" w:rsidRPr="003E507C" w:rsidRDefault="00BE5180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B2FFA68" w14:textId="77777777" w:rsidR="002E46FB" w:rsidRDefault="002E46FB" w:rsidP="00783927"/>
    <w:p w14:paraId="51AC7783" w14:textId="131A18A4" w:rsidR="00783927" w:rsidRPr="00783927" w:rsidRDefault="00783927" w:rsidP="00783927">
      <w:r w:rsidRPr="00783927">
        <w:t>Include a call order and backup contacts.</w:t>
      </w:r>
    </w:p>
    <w:p w14:paraId="6071AEEF" w14:textId="77777777" w:rsidR="00783927" w:rsidRPr="00783927" w:rsidRDefault="00783927" w:rsidP="0028699C">
      <w:pPr>
        <w:pStyle w:val="Heading1"/>
        <w:numPr>
          <w:ilvl w:val="0"/>
          <w:numId w:val="12"/>
        </w:numPr>
        <w:ind w:left="426" w:hanging="437"/>
      </w:pPr>
      <w:bookmarkStart w:id="38" w:name="_Ref217048302"/>
      <w:bookmarkStart w:id="39" w:name="_Toc217048552"/>
      <w:r w:rsidRPr="00783927">
        <w:t>Appendix C — IT Disaster Recovery Summary (Template)</w:t>
      </w:r>
      <w:bookmarkEnd w:id="38"/>
      <w:bookmarkEnd w:id="39"/>
    </w:p>
    <w:p w14:paraId="0450F892" w14:textId="77777777" w:rsidR="00783927" w:rsidRDefault="00783927" w:rsidP="00783927">
      <w:r w:rsidRPr="00783927">
        <w:t>For each key system: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2E46FB" w:rsidRPr="003E507C" w14:paraId="6962956F" w14:textId="77777777" w:rsidTr="00A56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D7756DB" w14:textId="2A29AD3B" w:rsidR="002E46FB" w:rsidRPr="003E507C" w:rsidRDefault="002E46FB" w:rsidP="00A562DB">
            <w:pPr>
              <w:spacing w:after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System</w:t>
            </w:r>
          </w:p>
        </w:tc>
        <w:tc>
          <w:tcPr>
            <w:tcW w:w="5523" w:type="dxa"/>
          </w:tcPr>
          <w:p w14:paraId="464BEA26" w14:textId="1BE7809C" w:rsidR="002E46FB" w:rsidRPr="003E507C" w:rsidRDefault="002E46FB" w:rsidP="00A562D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Details</w:t>
            </w:r>
          </w:p>
        </w:tc>
      </w:tr>
      <w:tr w:rsidR="002E46FB" w:rsidRPr="003E507C" w14:paraId="35C27CE9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60BB72B" w14:textId="169494C2" w:rsidR="002E46FB" w:rsidRPr="003E507C" w:rsidRDefault="002D2DFC" w:rsidP="00A562DB">
            <w:pPr>
              <w:spacing w:after="0"/>
              <w:rPr>
                <w:sz w:val="20"/>
                <w:szCs w:val="20"/>
              </w:rPr>
            </w:pPr>
            <w:r>
              <w:t>S</w:t>
            </w:r>
            <w:r w:rsidR="002E46FB" w:rsidRPr="00783927">
              <w:t>ystem name and purpose</w:t>
            </w:r>
          </w:p>
        </w:tc>
        <w:tc>
          <w:tcPr>
            <w:tcW w:w="5523" w:type="dxa"/>
          </w:tcPr>
          <w:p w14:paraId="0A7E990F" w14:textId="35C290DA" w:rsidR="002E46FB" w:rsidRPr="003E507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1CAFFD6D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3ED3C9" w14:textId="06B8AE19" w:rsidR="002E46FB" w:rsidRPr="003E507C" w:rsidRDefault="002D2DFC" w:rsidP="00A562DB">
            <w:pPr>
              <w:spacing w:after="0"/>
              <w:rPr>
                <w:sz w:val="20"/>
                <w:szCs w:val="20"/>
              </w:rPr>
            </w:pPr>
            <w:r>
              <w:t>H</w:t>
            </w:r>
            <w:r w:rsidR="002E46FB" w:rsidRPr="00783927">
              <w:t>osting model (on-prem / cloud / SaaS)</w:t>
            </w:r>
          </w:p>
        </w:tc>
        <w:tc>
          <w:tcPr>
            <w:tcW w:w="5523" w:type="dxa"/>
          </w:tcPr>
          <w:p w14:paraId="624F7107" w14:textId="77777777" w:rsidR="002E46FB" w:rsidRPr="003E507C" w:rsidRDefault="002E46FB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2F8ED0F5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69A0269" w14:textId="52BAA4E8" w:rsidR="002E46FB" w:rsidRPr="003E507C" w:rsidRDefault="002D2DFC" w:rsidP="00A562DB">
            <w:pPr>
              <w:spacing w:after="0"/>
              <w:rPr>
                <w:sz w:val="20"/>
                <w:szCs w:val="20"/>
              </w:rPr>
            </w:pPr>
            <w:r>
              <w:lastRenderedPageBreak/>
              <w:t>B</w:t>
            </w:r>
            <w:r w:rsidR="002E46FB" w:rsidRPr="00783927">
              <w:t>ackup method and frequency</w:t>
            </w:r>
          </w:p>
        </w:tc>
        <w:tc>
          <w:tcPr>
            <w:tcW w:w="5523" w:type="dxa"/>
          </w:tcPr>
          <w:p w14:paraId="7D5B3861" w14:textId="77777777" w:rsidR="002E46FB" w:rsidRPr="003E507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18EC6818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4F31A41" w14:textId="26E9B286" w:rsidR="002E46FB" w:rsidRPr="003E507C" w:rsidRDefault="002D2DFC" w:rsidP="00A562DB">
            <w:pPr>
              <w:spacing w:after="0"/>
              <w:rPr>
                <w:sz w:val="20"/>
                <w:szCs w:val="20"/>
              </w:rPr>
            </w:pPr>
            <w:r>
              <w:t>R</w:t>
            </w:r>
            <w:r w:rsidR="002E46FB" w:rsidRPr="00783927">
              <w:t>estore method and estimated restore time</w:t>
            </w:r>
          </w:p>
        </w:tc>
        <w:tc>
          <w:tcPr>
            <w:tcW w:w="5523" w:type="dxa"/>
          </w:tcPr>
          <w:p w14:paraId="4D42DB85" w14:textId="77777777" w:rsidR="002E46FB" w:rsidRPr="003E507C" w:rsidRDefault="002E46FB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1638FD36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0620DFA" w14:textId="01B3B86D" w:rsidR="002E46FB" w:rsidRPr="0028699C" w:rsidRDefault="002E46FB" w:rsidP="00A562DB">
            <w:pPr>
              <w:spacing w:after="0"/>
            </w:pPr>
            <w:r w:rsidRPr="00783927">
              <w:t>MFA / admin access controls</w:t>
            </w:r>
          </w:p>
        </w:tc>
        <w:tc>
          <w:tcPr>
            <w:tcW w:w="5523" w:type="dxa"/>
          </w:tcPr>
          <w:p w14:paraId="0CBEFE93" w14:textId="77777777" w:rsidR="002E46FB" w:rsidRPr="0028699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6FB" w:rsidRPr="003E507C" w14:paraId="71D1AE0E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356AFC0" w14:textId="3B01D2A1" w:rsidR="002E46FB" w:rsidRPr="003E507C" w:rsidRDefault="002D2DFC" w:rsidP="00A562DB">
            <w:pPr>
              <w:spacing w:after="0"/>
              <w:rPr>
                <w:sz w:val="20"/>
                <w:szCs w:val="20"/>
              </w:rPr>
            </w:pPr>
            <w:r>
              <w:t>V</w:t>
            </w:r>
            <w:r w:rsidR="002E46FB" w:rsidRPr="00783927">
              <w:t>endor escalation path</w:t>
            </w:r>
          </w:p>
        </w:tc>
        <w:tc>
          <w:tcPr>
            <w:tcW w:w="5523" w:type="dxa"/>
          </w:tcPr>
          <w:p w14:paraId="4FA115E4" w14:textId="77777777" w:rsidR="002E46FB" w:rsidRPr="003E507C" w:rsidRDefault="002E46FB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5A0CE664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40F5450" w14:textId="4FC8946D" w:rsidR="002E46FB" w:rsidRPr="003E507C" w:rsidRDefault="002D2DFC" w:rsidP="00A562DB">
            <w:pPr>
              <w:spacing w:after="0"/>
              <w:rPr>
                <w:sz w:val="20"/>
                <w:szCs w:val="20"/>
              </w:rPr>
            </w:pPr>
            <w:r>
              <w:t>L</w:t>
            </w:r>
            <w:r w:rsidR="002E46FB" w:rsidRPr="00783927">
              <w:t>ast restore test date and result</w:t>
            </w:r>
          </w:p>
        </w:tc>
        <w:tc>
          <w:tcPr>
            <w:tcW w:w="5523" w:type="dxa"/>
          </w:tcPr>
          <w:p w14:paraId="2B22330B" w14:textId="77777777" w:rsidR="002E46FB" w:rsidRPr="003E507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02D917EB" w14:textId="77777777" w:rsidR="002E46FB" w:rsidRPr="00783927" w:rsidRDefault="002E46FB" w:rsidP="00783927"/>
    <w:p w14:paraId="6F53D8D8" w14:textId="77777777" w:rsidR="00783927" w:rsidRPr="00783927" w:rsidRDefault="00783927" w:rsidP="0028699C">
      <w:pPr>
        <w:pStyle w:val="Heading1"/>
        <w:numPr>
          <w:ilvl w:val="0"/>
          <w:numId w:val="12"/>
        </w:numPr>
        <w:ind w:left="426" w:hanging="437"/>
      </w:pPr>
      <w:bookmarkStart w:id="40" w:name="_Ref217048272"/>
      <w:bookmarkStart w:id="41" w:name="_Toc217048553"/>
      <w:r w:rsidRPr="00783927">
        <w:t>Appendix D — Supplier and Outsourcing Register (Template)</w:t>
      </w:r>
      <w:bookmarkEnd w:id="40"/>
      <w:bookmarkEnd w:id="41"/>
    </w:p>
    <w:p w14:paraId="20256C9A" w14:textId="2EF498C7" w:rsidR="00BE5180" w:rsidRDefault="00BE5180" w:rsidP="00BE5180">
      <w:r w:rsidRPr="00783927">
        <w:t xml:space="preserve">For each </w:t>
      </w:r>
      <w:r>
        <w:t>supplier</w:t>
      </w:r>
      <w:r w:rsidRPr="00783927">
        <w:t>: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2E46FB" w:rsidRPr="003E507C" w14:paraId="6FFA8851" w14:textId="77777777" w:rsidTr="002E46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4B93044" w14:textId="77777777" w:rsidR="002E46FB" w:rsidRPr="003E507C" w:rsidRDefault="002E46FB" w:rsidP="00A562DB">
            <w:pPr>
              <w:spacing w:after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Contact</w:t>
            </w:r>
          </w:p>
        </w:tc>
        <w:tc>
          <w:tcPr>
            <w:tcW w:w="5523" w:type="dxa"/>
          </w:tcPr>
          <w:p w14:paraId="5F7D9644" w14:textId="77777777" w:rsidR="002E46FB" w:rsidRPr="003E507C" w:rsidRDefault="002E46FB" w:rsidP="00A562D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Contact Details</w:t>
            </w:r>
          </w:p>
        </w:tc>
      </w:tr>
      <w:tr w:rsidR="002E46FB" w:rsidRPr="003E507C" w14:paraId="456D6DA7" w14:textId="77777777" w:rsidTr="002E4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94C6E8E" w14:textId="1411C37A" w:rsidR="002E46FB" w:rsidRPr="003E507C" w:rsidRDefault="002E46FB" w:rsidP="00A562DB">
            <w:pPr>
              <w:spacing w:after="0"/>
              <w:rPr>
                <w:sz w:val="20"/>
                <w:szCs w:val="20"/>
              </w:rPr>
            </w:pPr>
            <w:r w:rsidRPr="00783927">
              <w:t>Supplier name</w:t>
            </w:r>
          </w:p>
        </w:tc>
        <w:tc>
          <w:tcPr>
            <w:tcW w:w="5523" w:type="dxa"/>
          </w:tcPr>
          <w:p w14:paraId="043A236B" w14:textId="1C9C0597" w:rsidR="002E46FB" w:rsidRPr="003E507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3927">
              <w:t>[Name, mobile, email]</w:t>
            </w:r>
          </w:p>
        </w:tc>
      </w:tr>
      <w:tr w:rsidR="002E46FB" w:rsidRPr="003E507C" w14:paraId="772134ED" w14:textId="77777777" w:rsidTr="002E4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21478D6" w14:textId="2E9B731E" w:rsidR="002E46FB" w:rsidRPr="003E507C" w:rsidRDefault="002E46FB" w:rsidP="00A562DB">
            <w:pPr>
              <w:spacing w:after="0"/>
              <w:rPr>
                <w:sz w:val="20"/>
                <w:szCs w:val="20"/>
              </w:rPr>
            </w:pPr>
            <w:r w:rsidRPr="00783927">
              <w:t>Service provided</w:t>
            </w:r>
          </w:p>
        </w:tc>
        <w:tc>
          <w:tcPr>
            <w:tcW w:w="5523" w:type="dxa"/>
          </w:tcPr>
          <w:p w14:paraId="366C6310" w14:textId="77777777" w:rsidR="002E46FB" w:rsidRPr="003E507C" w:rsidRDefault="002E46FB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30527012" w14:textId="77777777" w:rsidTr="002E4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FF85950" w14:textId="5169A738" w:rsidR="002E46FB" w:rsidRPr="003E507C" w:rsidRDefault="002E46FB" w:rsidP="00A562DB">
            <w:pPr>
              <w:spacing w:after="0"/>
              <w:rPr>
                <w:sz w:val="20"/>
                <w:szCs w:val="20"/>
              </w:rPr>
            </w:pPr>
            <w:r w:rsidRPr="00783927">
              <w:t>Criticality rating (High/Med/Low)</w:t>
            </w:r>
          </w:p>
        </w:tc>
        <w:tc>
          <w:tcPr>
            <w:tcW w:w="5523" w:type="dxa"/>
          </w:tcPr>
          <w:p w14:paraId="05873D97" w14:textId="77777777" w:rsidR="002E46FB" w:rsidRPr="003E507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3AFFA25F" w14:textId="77777777" w:rsidTr="002E4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5A22E70" w14:textId="2389E1BA" w:rsidR="002E46FB" w:rsidRPr="003E507C" w:rsidRDefault="002E46FB" w:rsidP="00A562DB">
            <w:pPr>
              <w:spacing w:after="0"/>
              <w:rPr>
                <w:sz w:val="20"/>
                <w:szCs w:val="20"/>
              </w:rPr>
            </w:pPr>
            <w:r w:rsidRPr="00783927">
              <w:t>Contract owner</w:t>
            </w:r>
          </w:p>
        </w:tc>
        <w:tc>
          <w:tcPr>
            <w:tcW w:w="5523" w:type="dxa"/>
          </w:tcPr>
          <w:p w14:paraId="19DC7EF8" w14:textId="77777777" w:rsidR="002E46FB" w:rsidRPr="003E507C" w:rsidRDefault="002E46FB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29867A49" w14:textId="77777777" w:rsidTr="002E4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C04EBC7" w14:textId="51BC8A65" w:rsidR="002E46FB" w:rsidRPr="0028699C" w:rsidRDefault="002E46FB" w:rsidP="00A562DB">
            <w:pPr>
              <w:spacing w:after="0"/>
            </w:pPr>
            <w:r w:rsidRPr="00783927">
              <w:t>SLA summary</w:t>
            </w:r>
          </w:p>
        </w:tc>
        <w:tc>
          <w:tcPr>
            <w:tcW w:w="5523" w:type="dxa"/>
          </w:tcPr>
          <w:p w14:paraId="63D62641" w14:textId="77777777" w:rsidR="002E46FB" w:rsidRPr="0028699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6FB" w:rsidRPr="003E507C" w14:paraId="488AEF3C" w14:textId="77777777" w:rsidTr="002E4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70E00DD" w14:textId="290B7117" w:rsidR="002E46FB" w:rsidRPr="003E507C" w:rsidRDefault="002E46FB" w:rsidP="00A562DB">
            <w:pPr>
              <w:spacing w:after="0"/>
              <w:rPr>
                <w:sz w:val="20"/>
                <w:szCs w:val="20"/>
              </w:rPr>
            </w:pPr>
            <w:r w:rsidRPr="00783927">
              <w:t>Data processing role (processor/sub-processor)</w:t>
            </w:r>
          </w:p>
        </w:tc>
        <w:tc>
          <w:tcPr>
            <w:tcW w:w="5523" w:type="dxa"/>
          </w:tcPr>
          <w:p w14:paraId="5F43D68E" w14:textId="77777777" w:rsidR="002E46FB" w:rsidRPr="003E507C" w:rsidRDefault="002E46FB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3A2DDB83" w14:textId="77777777" w:rsidTr="002E4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508AEFC" w14:textId="46C39B2D" w:rsidR="002E46FB" w:rsidRPr="003E507C" w:rsidRDefault="002E46FB" w:rsidP="00A562DB">
            <w:pPr>
              <w:spacing w:after="0"/>
              <w:rPr>
                <w:sz w:val="20"/>
                <w:szCs w:val="20"/>
              </w:rPr>
            </w:pPr>
            <w:r w:rsidRPr="00783927">
              <w:t>Security clauses (MFA, encryption, breach notification)</w:t>
            </w:r>
          </w:p>
        </w:tc>
        <w:tc>
          <w:tcPr>
            <w:tcW w:w="5523" w:type="dxa"/>
          </w:tcPr>
          <w:p w14:paraId="092DB964" w14:textId="77777777" w:rsidR="002E46FB" w:rsidRPr="003E507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78A6CA7A" w14:textId="77777777" w:rsidTr="002E4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C4B148C" w14:textId="442CD8D4" w:rsidR="002E46FB" w:rsidRDefault="002E46FB" w:rsidP="00A562DB">
            <w:pPr>
              <w:spacing w:after="0"/>
              <w:rPr>
                <w:sz w:val="20"/>
                <w:szCs w:val="20"/>
              </w:rPr>
            </w:pPr>
            <w:r w:rsidRPr="00783927">
              <w:t>Exit/portability plan</w:t>
            </w:r>
          </w:p>
        </w:tc>
        <w:tc>
          <w:tcPr>
            <w:tcW w:w="5523" w:type="dxa"/>
          </w:tcPr>
          <w:p w14:paraId="375FFE2D" w14:textId="77777777" w:rsidR="002E46FB" w:rsidRPr="003E507C" w:rsidRDefault="002E46FB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E46FB" w:rsidRPr="003E507C" w14:paraId="37188629" w14:textId="77777777" w:rsidTr="002E4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F7698E3" w14:textId="72DBB885" w:rsidR="002E46FB" w:rsidRPr="00783927" w:rsidRDefault="002E46FB" w:rsidP="00A562DB">
            <w:pPr>
              <w:spacing w:after="0"/>
            </w:pPr>
            <w:r w:rsidRPr="00783927">
              <w:t>Renewal date and review date</w:t>
            </w:r>
          </w:p>
        </w:tc>
        <w:tc>
          <w:tcPr>
            <w:tcW w:w="5523" w:type="dxa"/>
          </w:tcPr>
          <w:p w14:paraId="43D40033" w14:textId="77777777" w:rsidR="002E46FB" w:rsidRPr="003E507C" w:rsidRDefault="002E46FB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10D19E79" w14:textId="77777777" w:rsidR="002E46FB" w:rsidRDefault="002E46FB" w:rsidP="00BE5180"/>
    <w:p w14:paraId="0133C6CE" w14:textId="27EDCE94" w:rsidR="00783927" w:rsidRPr="00783927" w:rsidRDefault="00783927" w:rsidP="0028699C">
      <w:pPr>
        <w:pStyle w:val="Heading1"/>
        <w:numPr>
          <w:ilvl w:val="0"/>
          <w:numId w:val="12"/>
        </w:numPr>
        <w:ind w:left="426" w:hanging="437"/>
      </w:pPr>
      <w:bookmarkStart w:id="42" w:name="_Ref217048255"/>
      <w:bookmarkStart w:id="43" w:name="_Toc217048554"/>
      <w:r w:rsidRPr="00783927">
        <w:t>Appendix E — Communications Templates</w:t>
      </w:r>
      <w:bookmarkEnd w:id="42"/>
      <w:bookmarkEnd w:id="43"/>
    </w:p>
    <w:p w14:paraId="3A5E79F2" w14:textId="4538E60D" w:rsidR="00783927" w:rsidRPr="00783927" w:rsidRDefault="00783927" w:rsidP="0028699C">
      <w:pPr>
        <w:pStyle w:val="Heading2"/>
        <w:numPr>
          <w:ilvl w:val="0"/>
          <w:numId w:val="13"/>
        </w:numPr>
        <w:ind w:left="426" w:hanging="426"/>
      </w:pPr>
      <w:bookmarkStart w:id="44" w:name="_Toc217048555"/>
      <w:r w:rsidRPr="00783927">
        <w:t xml:space="preserve">Internal </w:t>
      </w:r>
      <w:r w:rsidR="00BE5180">
        <w:t>M</w:t>
      </w:r>
      <w:r w:rsidRPr="00783927">
        <w:t>essage (staff)</w:t>
      </w:r>
      <w:bookmarkEnd w:id="44"/>
    </w:p>
    <w:p w14:paraId="5578F9BA" w14:textId="77777777" w:rsidR="00783927" w:rsidRPr="00783927" w:rsidRDefault="00783927" w:rsidP="00783927">
      <w:r w:rsidRPr="00783927">
        <w:t>“An incident is affecting [systems/location]. Please do not speculate externally. Follow instructions from the BCT. Use [alternate channel] for updates. Report any suspicious emails/calls immediately to [contact].”</w:t>
      </w:r>
    </w:p>
    <w:p w14:paraId="1D113E72" w14:textId="0B9871DB" w:rsidR="00783927" w:rsidRPr="00783927" w:rsidRDefault="00783927" w:rsidP="0028699C">
      <w:pPr>
        <w:pStyle w:val="Heading2"/>
        <w:numPr>
          <w:ilvl w:val="0"/>
          <w:numId w:val="13"/>
        </w:numPr>
        <w:ind w:left="426" w:hanging="426"/>
      </w:pPr>
      <w:bookmarkStart w:id="45" w:name="_Toc217048556"/>
      <w:r w:rsidRPr="00783927">
        <w:t xml:space="preserve">Client </w:t>
      </w:r>
      <w:r w:rsidR="00BE5180">
        <w:t>H</w:t>
      </w:r>
      <w:r w:rsidRPr="00783927">
        <w:t xml:space="preserve">olding </w:t>
      </w:r>
      <w:r w:rsidR="00BE5180">
        <w:t>M</w:t>
      </w:r>
      <w:r w:rsidRPr="00783927">
        <w:t>essage</w:t>
      </w:r>
      <w:bookmarkEnd w:id="45"/>
    </w:p>
    <w:p w14:paraId="39956824" w14:textId="70A7F70F" w:rsidR="00783927" w:rsidRPr="00783927" w:rsidRDefault="00783927" w:rsidP="00783927">
      <w:r w:rsidRPr="00783927">
        <w:t xml:space="preserve">“We are currently experiencing disruption affecting [service]. We have activated our continuity arrangements and are prioritising urgent matters and deadlines. If your matter is time-sensitive, contact </w:t>
      </w:r>
      <w:r w:rsidR="00BE5180" w:rsidRPr="00783927">
        <w:t>[contact]</w:t>
      </w:r>
      <w:r w:rsidRPr="00783927">
        <w:t>. We will provide updates as appropriate.”</w:t>
      </w:r>
    </w:p>
    <w:p w14:paraId="33C906EB" w14:textId="4047E312" w:rsidR="00783927" w:rsidRPr="00783927" w:rsidRDefault="00783927" w:rsidP="0028699C">
      <w:pPr>
        <w:pStyle w:val="Heading2"/>
        <w:numPr>
          <w:ilvl w:val="0"/>
          <w:numId w:val="13"/>
        </w:numPr>
        <w:ind w:left="426" w:hanging="426"/>
      </w:pPr>
      <w:bookmarkStart w:id="46" w:name="_Toc217048557"/>
      <w:r w:rsidRPr="00783927">
        <w:t xml:space="preserve">Bank </w:t>
      </w:r>
      <w:r w:rsidR="00BE5180">
        <w:t>D</w:t>
      </w:r>
      <w:r w:rsidRPr="00783927">
        <w:t xml:space="preserve">etails / </w:t>
      </w:r>
      <w:r w:rsidR="00BE5180">
        <w:t>P</w:t>
      </w:r>
      <w:r w:rsidRPr="00783927">
        <w:t xml:space="preserve">ayment </w:t>
      </w:r>
      <w:r w:rsidR="00BE5180">
        <w:t>V</w:t>
      </w:r>
      <w:r w:rsidRPr="00783927">
        <w:t xml:space="preserve">erification </w:t>
      </w:r>
      <w:r w:rsidR="00BE5180">
        <w:t>M</w:t>
      </w:r>
      <w:r w:rsidRPr="00783927">
        <w:t>essage (</w:t>
      </w:r>
      <w:r w:rsidR="00BE5180">
        <w:t>I</w:t>
      </w:r>
      <w:r w:rsidRPr="00783927">
        <w:t>nternal)</w:t>
      </w:r>
      <w:bookmarkEnd w:id="46"/>
    </w:p>
    <w:p w14:paraId="421B370B" w14:textId="77777777" w:rsidR="00783927" w:rsidRPr="00783927" w:rsidRDefault="00783927" w:rsidP="00783927">
      <w:r w:rsidRPr="00783927">
        <w:t>“No change to payee/bank details is permitted without verification via [known-good process] and dual approval.”</w:t>
      </w:r>
    </w:p>
    <w:p w14:paraId="6DC4C772" w14:textId="77777777" w:rsidR="002D2DFC" w:rsidRDefault="002D2DFC">
      <w:pPr>
        <w:spacing w:after="0" w:line="240" w:lineRule="auto"/>
        <w:rPr>
          <w:b/>
          <w:sz w:val="28"/>
          <w:szCs w:val="28"/>
        </w:rPr>
      </w:pPr>
      <w:r>
        <w:br w:type="page"/>
      </w:r>
    </w:p>
    <w:p w14:paraId="291B7A63" w14:textId="4B71F4AF" w:rsidR="00783927" w:rsidRDefault="00783927" w:rsidP="0028699C">
      <w:pPr>
        <w:pStyle w:val="Heading1"/>
        <w:numPr>
          <w:ilvl w:val="0"/>
          <w:numId w:val="12"/>
        </w:numPr>
        <w:ind w:left="426" w:hanging="437"/>
      </w:pPr>
      <w:bookmarkStart w:id="47" w:name="_Toc217048558"/>
      <w:r w:rsidRPr="00783927">
        <w:lastRenderedPageBreak/>
        <w:t>Appendix F — Incident Log (Template)</w:t>
      </w:r>
      <w:bookmarkEnd w:id="47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2D2DFC" w:rsidRPr="003E507C" w14:paraId="64D3EE73" w14:textId="77777777" w:rsidTr="00A56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14E017D" w14:textId="44B65939" w:rsidR="002D2DFC" w:rsidRPr="003E507C" w:rsidRDefault="002D2DFC" w:rsidP="00A562DB">
            <w:pPr>
              <w:spacing w:after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Log Item</w:t>
            </w:r>
          </w:p>
        </w:tc>
        <w:tc>
          <w:tcPr>
            <w:tcW w:w="5523" w:type="dxa"/>
          </w:tcPr>
          <w:p w14:paraId="089C0762" w14:textId="77777777" w:rsidR="002D2DFC" w:rsidRPr="003E507C" w:rsidRDefault="002D2DFC" w:rsidP="00A562D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Details</w:t>
            </w:r>
          </w:p>
        </w:tc>
      </w:tr>
      <w:tr w:rsidR="002D2DFC" w:rsidRPr="003E507C" w14:paraId="1B4A1302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16FA64B" w14:textId="62902CB5" w:rsidR="002D2DFC" w:rsidRPr="002D2DFC" w:rsidRDefault="002D2DFC" w:rsidP="002D2DFC">
            <w:pPr>
              <w:spacing w:after="0"/>
            </w:pPr>
            <w:r w:rsidRPr="00783927">
              <w:t>Incident ID</w:t>
            </w:r>
          </w:p>
        </w:tc>
        <w:tc>
          <w:tcPr>
            <w:tcW w:w="5523" w:type="dxa"/>
          </w:tcPr>
          <w:p w14:paraId="234B5008" w14:textId="77777777" w:rsidR="002D2DFC" w:rsidRPr="003E507C" w:rsidRDefault="002D2DF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3DC148F9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3C7EDE0" w14:textId="347CA67F" w:rsidR="002D2DFC" w:rsidRPr="002D2DFC" w:rsidRDefault="002D2DFC" w:rsidP="002D2DFC">
            <w:pPr>
              <w:spacing w:after="0"/>
            </w:pPr>
            <w:r w:rsidRPr="00783927">
              <w:t>Date/time detected</w:t>
            </w:r>
          </w:p>
        </w:tc>
        <w:tc>
          <w:tcPr>
            <w:tcW w:w="5523" w:type="dxa"/>
          </w:tcPr>
          <w:p w14:paraId="27FD5C0E" w14:textId="77777777" w:rsidR="002D2DFC" w:rsidRPr="003E507C" w:rsidRDefault="002D2DF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301C72D2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B1941AA" w14:textId="2D0C3825" w:rsidR="002D2DFC" w:rsidRPr="002D2DFC" w:rsidRDefault="002D2DFC" w:rsidP="002D2DFC">
            <w:pPr>
              <w:spacing w:after="0"/>
            </w:pPr>
            <w:r w:rsidRPr="00783927">
              <w:t>Detected by</w:t>
            </w:r>
          </w:p>
        </w:tc>
        <w:tc>
          <w:tcPr>
            <w:tcW w:w="5523" w:type="dxa"/>
          </w:tcPr>
          <w:p w14:paraId="52F8DBFE" w14:textId="77777777" w:rsidR="002D2DFC" w:rsidRPr="003E507C" w:rsidRDefault="002D2DF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1F36F023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E6DAA12" w14:textId="48D2AD65" w:rsidR="002D2DFC" w:rsidRPr="002D2DFC" w:rsidRDefault="002D2DFC" w:rsidP="002D2DFC">
            <w:pPr>
              <w:spacing w:after="0"/>
            </w:pPr>
            <w:r w:rsidRPr="00783927">
              <w:t>Systems/services affected</w:t>
            </w:r>
          </w:p>
        </w:tc>
        <w:tc>
          <w:tcPr>
            <w:tcW w:w="5523" w:type="dxa"/>
          </w:tcPr>
          <w:p w14:paraId="60224ED3" w14:textId="77777777" w:rsidR="002D2DFC" w:rsidRPr="003E507C" w:rsidRDefault="002D2DF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26445F1B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9A72F61" w14:textId="5552E03F" w:rsidR="002D2DFC" w:rsidRPr="0028699C" w:rsidRDefault="002D2DFC" w:rsidP="002D2DFC">
            <w:pPr>
              <w:spacing w:after="0"/>
            </w:pPr>
            <w:r w:rsidRPr="00783927">
              <w:t>Immediate actions taken</w:t>
            </w:r>
          </w:p>
        </w:tc>
        <w:tc>
          <w:tcPr>
            <w:tcW w:w="5523" w:type="dxa"/>
          </w:tcPr>
          <w:p w14:paraId="3DD16CB6" w14:textId="77777777" w:rsidR="002D2DFC" w:rsidRPr="0028699C" w:rsidRDefault="002D2DF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2DFC" w:rsidRPr="003E507C" w14:paraId="4ECE97E7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801523F" w14:textId="6771A195" w:rsidR="002D2DFC" w:rsidRPr="002D2DFC" w:rsidRDefault="002D2DFC" w:rsidP="002D2DFC">
            <w:pPr>
              <w:spacing w:after="0"/>
            </w:pPr>
            <w:r w:rsidRPr="00783927">
              <w:t>Decision time for BC declaration</w:t>
            </w:r>
          </w:p>
        </w:tc>
        <w:tc>
          <w:tcPr>
            <w:tcW w:w="5523" w:type="dxa"/>
          </w:tcPr>
          <w:p w14:paraId="55BD00A5" w14:textId="77777777" w:rsidR="002D2DFC" w:rsidRPr="003E507C" w:rsidRDefault="002D2DF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26E799A9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6A64A37" w14:textId="0D50C306" w:rsidR="002D2DFC" w:rsidRPr="002D2DFC" w:rsidRDefault="002D2DFC" w:rsidP="002D2DFC">
            <w:pPr>
              <w:spacing w:after="0"/>
            </w:pPr>
            <w:r w:rsidRPr="00783927">
              <w:t>Key decisions and rationale</w:t>
            </w:r>
          </w:p>
        </w:tc>
        <w:tc>
          <w:tcPr>
            <w:tcW w:w="5523" w:type="dxa"/>
          </w:tcPr>
          <w:p w14:paraId="1479FCE5" w14:textId="77777777" w:rsidR="002D2DFC" w:rsidRPr="003E507C" w:rsidRDefault="002D2DF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346E0EA4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55ECBA6" w14:textId="6E567440" w:rsidR="002D2DFC" w:rsidRPr="00783927" w:rsidRDefault="002D2DFC" w:rsidP="002D2DFC">
            <w:pPr>
              <w:spacing w:after="0"/>
            </w:pPr>
            <w:r w:rsidRPr="00783927">
              <w:t>Client impacts</w:t>
            </w:r>
          </w:p>
        </w:tc>
        <w:tc>
          <w:tcPr>
            <w:tcW w:w="5523" w:type="dxa"/>
          </w:tcPr>
          <w:p w14:paraId="20B75614" w14:textId="77777777" w:rsidR="002D2DFC" w:rsidRPr="003E507C" w:rsidRDefault="002D2DF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639191FB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0D7C2AE" w14:textId="05B6A880" w:rsidR="002D2DFC" w:rsidRPr="00783927" w:rsidRDefault="002D2DFC" w:rsidP="002D2DFC">
            <w:pPr>
              <w:spacing w:after="0"/>
            </w:pPr>
            <w:r w:rsidRPr="00783927">
              <w:t>Notifications made</w:t>
            </w:r>
          </w:p>
        </w:tc>
        <w:tc>
          <w:tcPr>
            <w:tcW w:w="5523" w:type="dxa"/>
          </w:tcPr>
          <w:p w14:paraId="20547823" w14:textId="77777777" w:rsidR="002D2DFC" w:rsidRPr="003E507C" w:rsidRDefault="002D2DF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0902EAEB" w14:textId="77777777" w:rsidTr="00A56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4823AFD" w14:textId="4B6AE3AE" w:rsidR="002D2DFC" w:rsidRPr="00783927" w:rsidRDefault="002D2DFC" w:rsidP="002D2DFC">
            <w:pPr>
              <w:spacing w:after="0"/>
            </w:pPr>
            <w:r w:rsidRPr="00783927">
              <w:t>Recovery milestones</w:t>
            </w:r>
          </w:p>
        </w:tc>
        <w:tc>
          <w:tcPr>
            <w:tcW w:w="5523" w:type="dxa"/>
          </w:tcPr>
          <w:p w14:paraId="631DCB08" w14:textId="77777777" w:rsidR="002D2DFC" w:rsidRPr="003E507C" w:rsidRDefault="002D2DFC" w:rsidP="00A562D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2DFC" w:rsidRPr="003E507C" w14:paraId="0C971614" w14:textId="77777777" w:rsidTr="00A56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FF4183" w14:textId="5EAD785B" w:rsidR="002D2DFC" w:rsidRPr="00783927" w:rsidRDefault="002D2DFC" w:rsidP="002D2DFC">
            <w:pPr>
              <w:spacing w:after="0"/>
            </w:pPr>
            <w:r w:rsidRPr="00783927">
              <w:t>Lessons learned and actions</w:t>
            </w:r>
          </w:p>
        </w:tc>
        <w:tc>
          <w:tcPr>
            <w:tcW w:w="5523" w:type="dxa"/>
          </w:tcPr>
          <w:p w14:paraId="2080E9D3" w14:textId="77777777" w:rsidR="002D2DFC" w:rsidRPr="003E507C" w:rsidRDefault="002D2DFC" w:rsidP="00A562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5B8A3CDE" w14:textId="77777777" w:rsidR="002D2DFC" w:rsidRPr="00783927" w:rsidRDefault="002D2DFC" w:rsidP="002D2DFC"/>
    <w:p w14:paraId="1E3632B0" w14:textId="77777777" w:rsidR="00783927" w:rsidRPr="00783927" w:rsidRDefault="00783927" w:rsidP="0028699C">
      <w:pPr>
        <w:pStyle w:val="Heading1"/>
        <w:numPr>
          <w:ilvl w:val="0"/>
          <w:numId w:val="12"/>
        </w:numPr>
        <w:ind w:left="426" w:hanging="437"/>
      </w:pPr>
      <w:bookmarkStart w:id="48" w:name="_Toc217048559"/>
      <w:r w:rsidRPr="00783927">
        <w:t>Appendix G — Return to Normal Operations Checklist</w:t>
      </w:r>
      <w:bookmarkEnd w:id="48"/>
    </w:p>
    <w:p w14:paraId="20435039" w14:textId="77777777" w:rsidR="00783927" w:rsidRPr="00783927" w:rsidRDefault="00783927" w:rsidP="0028699C">
      <w:pPr>
        <w:pStyle w:val="ListParagraph"/>
        <w:numPr>
          <w:ilvl w:val="0"/>
          <w:numId w:val="5"/>
        </w:numPr>
        <w:spacing w:line="240" w:lineRule="auto"/>
      </w:pPr>
      <w:r w:rsidRPr="00783927">
        <w:t>confirm systems restored and stable</w:t>
      </w:r>
    </w:p>
    <w:p w14:paraId="51695CB8" w14:textId="77777777" w:rsidR="00783927" w:rsidRPr="00783927" w:rsidRDefault="00783927" w:rsidP="0028699C">
      <w:pPr>
        <w:pStyle w:val="ListParagraph"/>
        <w:numPr>
          <w:ilvl w:val="0"/>
          <w:numId w:val="5"/>
        </w:numPr>
        <w:spacing w:line="240" w:lineRule="auto"/>
      </w:pPr>
      <w:r w:rsidRPr="00783927">
        <w:t>reconcile manual records (time, file notes, payments)</w:t>
      </w:r>
    </w:p>
    <w:p w14:paraId="5216D9A8" w14:textId="77777777" w:rsidR="00783927" w:rsidRPr="00783927" w:rsidRDefault="00783927" w:rsidP="0028699C">
      <w:pPr>
        <w:pStyle w:val="ListParagraph"/>
        <w:numPr>
          <w:ilvl w:val="0"/>
          <w:numId w:val="5"/>
        </w:numPr>
        <w:spacing w:line="240" w:lineRule="auto"/>
      </w:pPr>
      <w:r w:rsidRPr="00783927">
        <w:t>confirm security controls (password resets, MFA, compromised accounts)</w:t>
      </w:r>
    </w:p>
    <w:p w14:paraId="51A8E190" w14:textId="77777777" w:rsidR="00783927" w:rsidRPr="00783927" w:rsidRDefault="00783927" w:rsidP="0028699C">
      <w:pPr>
        <w:pStyle w:val="ListParagraph"/>
        <w:numPr>
          <w:ilvl w:val="0"/>
          <w:numId w:val="5"/>
        </w:numPr>
        <w:spacing w:line="240" w:lineRule="auto"/>
      </w:pPr>
      <w:r w:rsidRPr="00783927">
        <w:t>confirm client account processes and reconciliations</w:t>
      </w:r>
    </w:p>
    <w:p w14:paraId="56E241DB" w14:textId="77777777" w:rsidR="00783927" w:rsidRPr="00783927" w:rsidRDefault="00783927" w:rsidP="0028699C">
      <w:pPr>
        <w:pStyle w:val="ListParagraph"/>
        <w:numPr>
          <w:ilvl w:val="0"/>
          <w:numId w:val="5"/>
        </w:numPr>
        <w:spacing w:line="240" w:lineRule="auto"/>
      </w:pPr>
      <w:r w:rsidRPr="00783927">
        <w:t>close out incident log and post-incident review</w:t>
      </w:r>
    </w:p>
    <w:p w14:paraId="6427030B" w14:textId="539A6231" w:rsidR="008B0454" w:rsidRPr="00BE5180" w:rsidRDefault="00783927" w:rsidP="00BE5180">
      <w:pPr>
        <w:pStyle w:val="ListParagraph"/>
        <w:numPr>
          <w:ilvl w:val="0"/>
          <w:numId w:val="5"/>
        </w:numPr>
        <w:spacing w:line="240" w:lineRule="auto"/>
      </w:pPr>
      <w:r w:rsidRPr="00783927">
        <w:t>update BCP and training based on findings</w:t>
      </w:r>
      <w:bookmarkStart w:id="49" w:name="_Toc269650976"/>
      <w:r w:rsidR="008B0454" w:rsidRPr="003E507C">
        <w:br w:type="page"/>
      </w:r>
    </w:p>
    <w:p w14:paraId="009F09CB" w14:textId="0465CD35" w:rsidR="003145A4" w:rsidRPr="003E507C" w:rsidRDefault="003145A4" w:rsidP="003145A4">
      <w:pPr>
        <w:pStyle w:val="Heading1"/>
      </w:pPr>
      <w:bookmarkStart w:id="50" w:name="_Toc269650984"/>
      <w:bookmarkStart w:id="51" w:name="_Toc217048560"/>
      <w:bookmarkEnd w:id="49"/>
      <w:r w:rsidRPr="003E507C">
        <w:lastRenderedPageBreak/>
        <w:t xml:space="preserve">Validity and </w:t>
      </w:r>
      <w:r w:rsidR="00C863A1" w:rsidRPr="003E507C">
        <w:t>D</w:t>
      </w:r>
      <w:r w:rsidRPr="003E507C">
        <w:t xml:space="preserve">ocument </w:t>
      </w:r>
      <w:r w:rsidR="00C863A1" w:rsidRPr="003E507C">
        <w:t>M</w:t>
      </w:r>
      <w:r w:rsidRPr="003E507C">
        <w:t>anagement</w:t>
      </w:r>
      <w:bookmarkEnd w:id="50"/>
      <w:bookmarkEnd w:id="51"/>
    </w:p>
    <w:p w14:paraId="70476172" w14:textId="6650C631" w:rsidR="003145A4" w:rsidRPr="003E507C" w:rsidRDefault="003145A4" w:rsidP="003145A4">
      <w:r w:rsidRPr="003E507C">
        <w:t>Thi</w:t>
      </w:r>
      <w:r w:rsidR="00D8220D" w:rsidRPr="003E507C">
        <w:t xml:space="preserve">s document is valid as of </w:t>
      </w:r>
      <w:r w:rsidR="00C863A1" w:rsidRPr="003E507C">
        <w:t>&lt;DATE&gt;.</w:t>
      </w:r>
    </w:p>
    <w:p w14:paraId="566D3445" w14:textId="279194E4" w:rsidR="000B114D" w:rsidRPr="00BE5180" w:rsidRDefault="007F3D13" w:rsidP="00BE5180">
      <w:r w:rsidRPr="003E507C">
        <w:t xml:space="preserve">The owner of this document is </w:t>
      </w:r>
      <w:r w:rsidR="009E59D9">
        <w:t>[Job Title]</w:t>
      </w:r>
      <w:r w:rsidR="003145A4" w:rsidRPr="003E507C">
        <w:t>, who must check and</w:t>
      </w:r>
      <w:r w:rsidR="002A5D21" w:rsidRPr="003E507C">
        <w:t>,</w:t>
      </w:r>
      <w:r w:rsidR="003145A4" w:rsidRPr="003E507C">
        <w:t xml:space="preserve"> if necessary</w:t>
      </w:r>
      <w:r w:rsidR="002A5D21" w:rsidRPr="003E507C">
        <w:t>,</w:t>
      </w:r>
      <w:r w:rsidR="003145A4" w:rsidRPr="003E507C">
        <w:t xml:space="preserve"> update the document at least once </w:t>
      </w:r>
      <w:r w:rsidR="002A5D21" w:rsidRPr="003E507C">
        <w:t xml:space="preserve">every </w:t>
      </w:r>
      <w:r w:rsidR="00C863A1" w:rsidRPr="003E507C">
        <w:t>three</w:t>
      </w:r>
      <w:r w:rsidR="003145A4" w:rsidRPr="003E507C">
        <w:t xml:space="preserve"> months.</w:t>
      </w:r>
    </w:p>
    <w:sectPr w:rsidR="000B114D" w:rsidRPr="00BE5180" w:rsidSect="004E7D6F">
      <w:headerReference w:type="default" r:id="rId11"/>
      <w:footerReference w:type="default" r:id="rId12"/>
      <w:pgSz w:w="11906" w:h="16838"/>
      <w:pgMar w:top="1345" w:right="1417" w:bottom="1134" w:left="1417" w:header="329" w:footer="2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29632" w14:textId="77777777" w:rsidR="0022149A" w:rsidRDefault="0022149A" w:rsidP="003145A4">
      <w:pPr>
        <w:spacing w:after="0" w:line="240" w:lineRule="auto"/>
      </w:pPr>
      <w:r>
        <w:separator/>
      </w:r>
    </w:p>
  </w:endnote>
  <w:endnote w:type="continuationSeparator" w:id="0">
    <w:p w14:paraId="31491DC8" w14:textId="77777777" w:rsidR="0022149A" w:rsidRDefault="0022149A" w:rsidP="00314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Borders>
        <w:top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3652"/>
      <w:gridCol w:w="2410"/>
      <w:gridCol w:w="3260"/>
    </w:tblGrid>
    <w:tr w:rsidR="003145A4" w:rsidRPr="006571EC" w14:paraId="2C7457E2" w14:textId="77777777" w:rsidTr="00E3001B">
      <w:tc>
        <w:tcPr>
          <w:tcW w:w="3652" w:type="dxa"/>
        </w:tcPr>
        <w:p w14:paraId="100315F9" w14:textId="3F21C785" w:rsidR="003145A4" w:rsidRPr="006571EC" w:rsidRDefault="00783927" w:rsidP="003145A4">
          <w:pPr>
            <w:pStyle w:val="Footer"/>
            <w:rPr>
              <w:sz w:val="18"/>
              <w:szCs w:val="18"/>
            </w:rPr>
          </w:pPr>
          <w:r>
            <w:rPr>
              <w:sz w:val="18"/>
            </w:rPr>
            <w:t>Business Continuity Policy</w:t>
          </w:r>
        </w:p>
      </w:tc>
      <w:tc>
        <w:tcPr>
          <w:tcW w:w="2410" w:type="dxa"/>
        </w:tcPr>
        <w:p w14:paraId="616EBD5C" w14:textId="487C12FC" w:rsidR="003145A4" w:rsidRPr="006571EC" w:rsidRDefault="003145A4" w:rsidP="00F972A7">
          <w:pPr>
            <w:pStyle w:val="Footer"/>
            <w:jc w:val="center"/>
            <w:rPr>
              <w:sz w:val="18"/>
              <w:szCs w:val="18"/>
            </w:rPr>
          </w:pPr>
          <w:r>
            <w:rPr>
              <w:sz w:val="18"/>
            </w:rPr>
            <w:t xml:space="preserve">ver </w:t>
          </w:r>
          <w:r w:rsidR="00C70A90">
            <w:rPr>
              <w:sz w:val="18"/>
            </w:rPr>
            <w:t>0</w:t>
          </w:r>
          <w:r w:rsidR="00DC6F24">
            <w:rPr>
              <w:sz w:val="18"/>
            </w:rPr>
            <w:t>.</w:t>
          </w:r>
          <w:r w:rsidR="00D639C6">
            <w:rPr>
              <w:sz w:val="18"/>
            </w:rPr>
            <w:t>2</w:t>
          </w:r>
          <w:r w:rsidR="00F972A7">
            <w:rPr>
              <w:sz w:val="18"/>
            </w:rPr>
            <w:t xml:space="preserve"> </w:t>
          </w:r>
          <w:r w:rsidR="00684E62">
            <w:rPr>
              <w:sz w:val="18"/>
            </w:rPr>
            <w:t xml:space="preserve">from </w:t>
          </w:r>
          <w:r w:rsidR="00D639C6">
            <w:rPr>
              <w:sz w:val="18"/>
            </w:rPr>
            <w:t>0</w:t>
          </w:r>
          <w:r w:rsidR="00907421">
            <w:rPr>
              <w:sz w:val="18"/>
            </w:rPr>
            <w:t>1</w:t>
          </w:r>
          <w:r w:rsidR="00F972A7">
            <w:rPr>
              <w:sz w:val="18"/>
            </w:rPr>
            <w:t>/0</w:t>
          </w:r>
          <w:r w:rsidR="00D639C6">
            <w:rPr>
              <w:sz w:val="18"/>
            </w:rPr>
            <w:t>8</w:t>
          </w:r>
          <w:r w:rsidR="00684E62">
            <w:rPr>
              <w:sz w:val="18"/>
            </w:rPr>
            <w:t>/20</w:t>
          </w:r>
          <w:r w:rsidR="00907421">
            <w:rPr>
              <w:sz w:val="18"/>
            </w:rPr>
            <w:t>2</w:t>
          </w:r>
          <w:r w:rsidR="001569B9">
            <w:rPr>
              <w:sz w:val="18"/>
            </w:rPr>
            <w:t>4</w:t>
          </w:r>
        </w:p>
      </w:tc>
      <w:tc>
        <w:tcPr>
          <w:tcW w:w="3260" w:type="dxa"/>
        </w:tcPr>
        <w:p w14:paraId="70634C55" w14:textId="0C116FB6" w:rsidR="003145A4" w:rsidRPr="006571EC" w:rsidRDefault="003145A4" w:rsidP="003145A4">
          <w:pPr>
            <w:pStyle w:val="Footer"/>
            <w:jc w:val="right"/>
            <w:rPr>
              <w:b/>
              <w:sz w:val="18"/>
              <w:szCs w:val="18"/>
            </w:rPr>
          </w:pPr>
          <w:r>
            <w:rPr>
              <w:sz w:val="18"/>
            </w:rPr>
            <w:t xml:space="preserve">Page </w:t>
          </w:r>
          <w:r w:rsidR="002F5C24">
            <w:rPr>
              <w:b/>
              <w:sz w:val="18"/>
            </w:rPr>
            <w:fldChar w:fldCharType="begin"/>
          </w:r>
          <w:r>
            <w:rPr>
              <w:b/>
              <w:sz w:val="18"/>
            </w:rPr>
            <w:instrText xml:space="preserve"> PAGE </w:instrText>
          </w:r>
          <w:r w:rsidR="002F5C24">
            <w:rPr>
              <w:b/>
              <w:sz w:val="18"/>
            </w:rPr>
            <w:fldChar w:fldCharType="separate"/>
          </w:r>
          <w:r w:rsidR="003B7701">
            <w:rPr>
              <w:b/>
              <w:sz w:val="18"/>
            </w:rPr>
            <w:t>3</w:t>
          </w:r>
          <w:r w:rsidR="002F5C24">
            <w:rPr>
              <w:b/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 w:rsidR="002F5C24">
            <w:rPr>
              <w:b/>
              <w:sz w:val="18"/>
            </w:rPr>
            <w:fldChar w:fldCharType="begin"/>
          </w:r>
          <w:r>
            <w:rPr>
              <w:b/>
              <w:sz w:val="18"/>
            </w:rPr>
            <w:instrText xml:space="preserve"> NUMPAGES  </w:instrText>
          </w:r>
          <w:r w:rsidR="002F5C24">
            <w:rPr>
              <w:b/>
              <w:sz w:val="18"/>
            </w:rPr>
            <w:fldChar w:fldCharType="separate"/>
          </w:r>
          <w:r w:rsidR="003B7701">
            <w:rPr>
              <w:b/>
              <w:sz w:val="18"/>
            </w:rPr>
            <w:t>7</w:t>
          </w:r>
          <w:r w:rsidR="002F5C24">
            <w:rPr>
              <w:b/>
              <w:sz w:val="18"/>
            </w:rPr>
            <w:fldChar w:fldCharType="end"/>
          </w:r>
        </w:p>
      </w:tc>
    </w:tr>
  </w:tbl>
  <w:p w14:paraId="065C4E73" w14:textId="6E010597" w:rsidR="003145A4" w:rsidRPr="004B1E43" w:rsidRDefault="003145A4" w:rsidP="00684E62">
    <w:pPr>
      <w:autoSpaceDE w:val="0"/>
      <w:autoSpaceDN w:val="0"/>
      <w:adjustRightInd w:val="0"/>
      <w:spacing w:after="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7F1B0" w14:textId="77777777" w:rsidR="0022149A" w:rsidRDefault="0022149A" w:rsidP="003145A4">
      <w:pPr>
        <w:spacing w:after="0" w:line="240" w:lineRule="auto"/>
      </w:pPr>
      <w:r>
        <w:separator/>
      </w:r>
    </w:p>
  </w:footnote>
  <w:footnote w:type="continuationSeparator" w:id="0">
    <w:p w14:paraId="7D3E0640" w14:textId="77777777" w:rsidR="0022149A" w:rsidRDefault="0022149A" w:rsidP="00314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565" w:type="dxa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6579"/>
      <w:gridCol w:w="2493"/>
      <w:gridCol w:w="2493"/>
    </w:tblGrid>
    <w:tr w:rsidR="007F311C" w:rsidRPr="006571EC" w14:paraId="7A41EAE8" w14:textId="77777777" w:rsidTr="007F311C">
      <w:trPr>
        <w:trHeight w:val="493"/>
      </w:trPr>
      <w:tc>
        <w:tcPr>
          <w:tcW w:w="6579" w:type="dxa"/>
        </w:tcPr>
        <w:p w14:paraId="1C04C58C" w14:textId="360FB24A" w:rsidR="007F311C" w:rsidRPr="00211B35" w:rsidRDefault="007F311C" w:rsidP="007F311C">
          <w:pPr>
            <w:spacing w:after="0" w:line="240" w:lineRule="auto"/>
            <w:rPr>
              <w:noProof w:val="0"/>
              <w:sz w:val="6"/>
              <w:szCs w:val="6"/>
              <w:lang w:eastAsia="en-GB"/>
            </w:rPr>
          </w:pPr>
          <w:r>
            <w:rPr>
              <w:sz w:val="20"/>
            </w:rPr>
            <w:t xml:space="preserve">[Organisation Name] </w:t>
          </w:r>
          <w:r>
            <w:fldChar w:fldCharType="begin"/>
          </w:r>
          <w:r>
            <w:instrText xml:space="preserve"> INCLUDEPICTURE "https://www.totalproduce.com/content/uploads/2019/05/total_produce_logo_strapline_660wide.png" \* MERGEFORMATINET </w:instrText>
          </w:r>
          <w:r>
            <w:fldChar w:fldCharType="separate"/>
          </w:r>
          <w:r>
            <w:fldChar w:fldCharType="end"/>
          </w:r>
          <w:r>
            <w:br/>
          </w:r>
        </w:p>
      </w:tc>
      <w:tc>
        <w:tcPr>
          <w:tcW w:w="2493" w:type="dxa"/>
        </w:tcPr>
        <w:p w14:paraId="1DC1FE48" w14:textId="7A2B07DA" w:rsidR="007F311C" w:rsidRDefault="007F311C" w:rsidP="007F311C">
          <w:pPr>
            <w:pStyle w:val="Header"/>
            <w:spacing w:after="0"/>
            <w:jc w:val="right"/>
            <w:rPr>
              <w:highlight w:val="yellow"/>
            </w:rPr>
          </w:pPr>
          <w:r>
            <w:rPr>
              <w:sz w:val="20"/>
            </w:rPr>
            <w:t>[Confidentiality Level]</w:t>
          </w:r>
        </w:p>
      </w:tc>
      <w:tc>
        <w:tcPr>
          <w:tcW w:w="2493" w:type="dxa"/>
        </w:tcPr>
        <w:p w14:paraId="7E1B5968" w14:textId="5FD9284F" w:rsidR="007F311C" w:rsidRPr="006571EC" w:rsidRDefault="007F311C" w:rsidP="007F311C">
          <w:pPr>
            <w:pStyle w:val="Header"/>
            <w:spacing w:after="0"/>
            <w:jc w:val="right"/>
            <w:rPr>
              <w:sz w:val="20"/>
              <w:szCs w:val="20"/>
            </w:rPr>
          </w:pPr>
        </w:p>
      </w:tc>
    </w:tr>
  </w:tbl>
  <w:p w14:paraId="4DDDB77F" w14:textId="77777777" w:rsidR="003145A4" w:rsidRPr="003056B2" w:rsidRDefault="003145A4" w:rsidP="003145A4">
    <w:pPr>
      <w:pStyle w:val="Header"/>
      <w:spacing w:after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E27"/>
    <w:multiLevelType w:val="multilevel"/>
    <w:tmpl w:val="AFEE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D559E"/>
    <w:multiLevelType w:val="multilevel"/>
    <w:tmpl w:val="E5B038D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F30685"/>
    <w:multiLevelType w:val="multilevel"/>
    <w:tmpl w:val="7934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A94D60"/>
    <w:multiLevelType w:val="hybridMultilevel"/>
    <w:tmpl w:val="681C89FC"/>
    <w:lvl w:ilvl="0" w:tplc="27A8D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02D502" w:tentative="1">
      <w:start w:val="1"/>
      <w:numFmt w:val="lowerLetter"/>
      <w:lvlText w:val="%2."/>
      <w:lvlJc w:val="left"/>
      <w:pPr>
        <w:ind w:left="1440" w:hanging="360"/>
      </w:pPr>
    </w:lvl>
    <w:lvl w:ilvl="2" w:tplc="2702FE0A" w:tentative="1">
      <w:start w:val="1"/>
      <w:numFmt w:val="lowerRoman"/>
      <w:lvlText w:val="%3."/>
      <w:lvlJc w:val="right"/>
      <w:pPr>
        <w:ind w:left="2160" w:hanging="180"/>
      </w:pPr>
    </w:lvl>
    <w:lvl w:ilvl="3" w:tplc="6CDCD55A" w:tentative="1">
      <w:start w:val="1"/>
      <w:numFmt w:val="decimal"/>
      <w:lvlText w:val="%4."/>
      <w:lvlJc w:val="left"/>
      <w:pPr>
        <w:ind w:left="2880" w:hanging="360"/>
      </w:pPr>
    </w:lvl>
    <w:lvl w:ilvl="4" w:tplc="63506B66" w:tentative="1">
      <w:start w:val="1"/>
      <w:numFmt w:val="lowerLetter"/>
      <w:lvlText w:val="%5."/>
      <w:lvlJc w:val="left"/>
      <w:pPr>
        <w:ind w:left="3600" w:hanging="360"/>
      </w:pPr>
    </w:lvl>
    <w:lvl w:ilvl="5" w:tplc="C4F23378" w:tentative="1">
      <w:start w:val="1"/>
      <w:numFmt w:val="lowerRoman"/>
      <w:lvlText w:val="%6."/>
      <w:lvlJc w:val="right"/>
      <w:pPr>
        <w:ind w:left="4320" w:hanging="180"/>
      </w:pPr>
    </w:lvl>
    <w:lvl w:ilvl="6" w:tplc="F73E88A0" w:tentative="1">
      <w:start w:val="1"/>
      <w:numFmt w:val="decimal"/>
      <w:lvlText w:val="%7."/>
      <w:lvlJc w:val="left"/>
      <w:pPr>
        <w:ind w:left="5040" w:hanging="360"/>
      </w:pPr>
    </w:lvl>
    <w:lvl w:ilvl="7" w:tplc="067AE3E4" w:tentative="1">
      <w:start w:val="1"/>
      <w:numFmt w:val="lowerLetter"/>
      <w:lvlText w:val="%8."/>
      <w:lvlJc w:val="left"/>
      <w:pPr>
        <w:ind w:left="5760" w:hanging="360"/>
      </w:pPr>
    </w:lvl>
    <w:lvl w:ilvl="8" w:tplc="54243C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F25D6"/>
    <w:multiLevelType w:val="multilevel"/>
    <w:tmpl w:val="8908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0A4813"/>
    <w:multiLevelType w:val="multilevel"/>
    <w:tmpl w:val="8B328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7F25FE"/>
    <w:multiLevelType w:val="multilevel"/>
    <w:tmpl w:val="7F50B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C949F5"/>
    <w:multiLevelType w:val="multilevel"/>
    <w:tmpl w:val="E6362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815A44"/>
    <w:multiLevelType w:val="multilevel"/>
    <w:tmpl w:val="5976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0C5F5F"/>
    <w:multiLevelType w:val="multilevel"/>
    <w:tmpl w:val="09C40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3C4263"/>
    <w:multiLevelType w:val="hybridMultilevel"/>
    <w:tmpl w:val="BF3CF5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542B95"/>
    <w:multiLevelType w:val="multilevel"/>
    <w:tmpl w:val="5896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3F4AB2"/>
    <w:multiLevelType w:val="hybridMultilevel"/>
    <w:tmpl w:val="9AB823FC"/>
    <w:lvl w:ilvl="0" w:tplc="D0B069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402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F28E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F20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096A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D9AE0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C5E91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D4E4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52682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19806B4B"/>
    <w:multiLevelType w:val="hybridMultilevel"/>
    <w:tmpl w:val="F7DEB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F12FA"/>
    <w:multiLevelType w:val="hybridMultilevel"/>
    <w:tmpl w:val="28408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DB3E47"/>
    <w:multiLevelType w:val="multilevel"/>
    <w:tmpl w:val="B0A0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D30B14"/>
    <w:multiLevelType w:val="hybridMultilevel"/>
    <w:tmpl w:val="484C1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822C7"/>
    <w:multiLevelType w:val="multilevel"/>
    <w:tmpl w:val="AB70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B725FA"/>
    <w:multiLevelType w:val="multilevel"/>
    <w:tmpl w:val="4808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8D6BB5"/>
    <w:multiLevelType w:val="multilevel"/>
    <w:tmpl w:val="98906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BC0B5C"/>
    <w:multiLevelType w:val="multilevel"/>
    <w:tmpl w:val="D39A7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BE44B5"/>
    <w:multiLevelType w:val="multilevel"/>
    <w:tmpl w:val="14C42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EB120C"/>
    <w:multiLevelType w:val="multilevel"/>
    <w:tmpl w:val="35B6E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3234B2"/>
    <w:multiLevelType w:val="hybridMultilevel"/>
    <w:tmpl w:val="95461AF0"/>
    <w:lvl w:ilvl="0" w:tplc="BFE447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D20F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C2A28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1F03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8E02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7A0A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27C95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44D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D5ADA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32B04F65"/>
    <w:multiLevelType w:val="hybridMultilevel"/>
    <w:tmpl w:val="4092792C"/>
    <w:lvl w:ilvl="0" w:tplc="1500F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F694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EACE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8A0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D4E6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B6B4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6B1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44ED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82AB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1011AA"/>
    <w:multiLevelType w:val="multilevel"/>
    <w:tmpl w:val="C2C4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550710A"/>
    <w:multiLevelType w:val="hybridMultilevel"/>
    <w:tmpl w:val="7960CF04"/>
    <w:lvl w:ilvl="0" w:tplc="1809000F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7" w15:restartNumberingAfterBreak="0">
    <w:nsid w:val="36BC1A83"/>
    <w:multiLevelType w:val="multilevel"/>
    <w:tmpl w:val="7406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991A87"/>
    <w:multiLevelType w:val="multilevel"/>
    <w:tmpl w:val="E5B038D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894453A"/>
    <w:multiLevelType w:val="multilevel"/>
    <w:tmpl w:val="1A60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8A26DFE"/>
    <w:multiLevelType w:val="multilevel"/>
    <w:tmpl w:val="000C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9A63D8"/>
    <w:multiLevelType w:val="multilevel"/>
    <w:tmpl w:val="4EB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721F2E"/>
    <w:multiLevelType w:val="hybridMultilevel"/>
    <w:tmpl w:val="C41A9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A102DB"/>
    <w:multiLevelType w:val="hybridMultilevel"/>
    <w:tmpl w:val="933AC16C"/>
    <w:lvl w:ilvl="0" w:tplc="1809000F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4" w15:restartNumberingAfterBreak="0">
    <w:nsid w:val="3DA404DA"/>
    <w:multiLevelType w:val="multilevel"/>
    <w:tmpl w:val="7C6C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1349AF"/>
    <w:multiLevelType w:val="multilevel"/>
    <w:tmpl w:val="26EC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15E65F4"/>
    <w:multiLevelType w:val="multilevel"/>
    <w:tmpl w:val="3534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405266"/>
    <w:multiLevelType w:val="multilevel"/>
    <w:tmpl w:val="C2C0D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24F1FDD"/>
    <w:multiLevelType w:val="multilevel"/>
    <w:tmpl w:val="2DC41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2742B41"/>
    <w:multiLevelType w:val="hybridMultilevel"/>
    <w:tmpl w:val="0BBA513A"/>
    <w:lvl w:ilvl="0" w:tplc="36F6CC8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3780776"/>
    <w:multiLevelType w:val="multilevel"/>
    <w:tmpl w:val="BD248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8F7777F"/>
    <w:multiLevelType w:val="multilevel"/>
    <w:tmpl w:val="488A4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99E7E1F"/>
    <w:multiLevelType w:val="hybridMultilevel"/>
    <w:tmpl w:val="62EEAC0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3" w15:restartNumberingAfterBreak="0">
    <w:nsid w:val="4BF71401"/>
    <w:multiLevelType w:val="hybridMultilevel"/>
    <w:tmpl w:val="26841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DA85C07"/>
    <w:multiLevelType w:val="hybridMultilevel"/>
    <w:tmpl w:val="6DD2760C"/>
    <w:lvl w:ilvl="0" w:tplc="E3E67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E011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7C46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C8FE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06B0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2C88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9217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327F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58C8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0B43F7"/>
    <w:multiLevelType w:val="multilevel"/>
    <w:tmpl w:val="5E403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F9E2C35"/>
    <w:multiLevelType w:val="multilevel"/>
    <w:tmpl w:val="30381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9A14252"/>
    <w:multiLevelType w:val="multilevel"/>
    <w:tmpl w:val="3072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F6789D"/>
    <w:multiLevelType w:val="multilevel"/>
    <w:tmpl w:val="EE4EC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ADD167F"/>
    <w:multiLevelType w:val="multilevel"/>
    <w:tmpl w:val="9BC2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8664B6"/>
    <w:multiLevelType w:val="multilevel"/>
    <w:tmpl w:val="DD886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427887"/>
    <w:multiLevelType w:val="multilevel"/>
    <w:tmpl w:val="4020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4862A83"/>
    <w:multiLevelType w:val="multilevel"/>
    <w:tmpl w:val="48C4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755748B"/>
    <w:multiLevelType w:val="multilevel"/>
    <w:tmpl w:val="93467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F3F040E"/>
    <w:multiLevelType w:val="multilevel"/>
    <w:tmpl w:val="87FC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3444F66"/>
    <w:multiLevelType w:val="multilevel"/>
    <w:tmpl w:val="A60A5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67C3D38"/>
    <w:multiLevelType w:val="multilevel"/>
    <w:tmpl w:val="AF12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87F61EE"/>
    <w:multiLevelType w:val="multilevel"/>
    <w:tmpl w:val="6D06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9933DB7"/>
    <w:multiLevelType w:val="multilevel"/>
    <w:tmpl w:val="CA6E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B972498"/>
    <w:multiLevelType w:val="multilevel"/>
    <w:tmpl w:val="1470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DD77D93"/>
    <w:multiLevelType w:val="multilevel"/>
    <w:tmpl w:val="78DE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E4B4972"/>
    <w:multiLevelType w:val="multilevel"/>
    <w:tmpl w:val="E27C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12281">
    <w:abstractNumId w:val="1"/>
  </w:num>
  <w:num w:numId="2" w16cid:durableId="984621597">
    <w:abstractNumId w:val="24"/>
  </w:num>
  <w:num w:numId="3" w16cid:durableId="395277910">
    <w:abstractNumId w:val="44"/>
  </w:num>
  <w:num w:numId="4" w16cid:durableId="688605416">
    <w:abstractNumId w:val="3"/>
  </w:num>
  <w:num w:numId="5" w16cid:durableId="1206067589">
    <w:abstractNumId w:val="42"/>
  </w:num>
  <w:num w:numId="6" w16cid:durableId="1092315912">
    <w:abstractNumId w:val="13"/>
  </w:num>
  <w:num w:numId="7" w16cid:durableId="1373921638">
    <w:abstractNumId w:val="14"/>
  </w:num>
  <w:num w:numId="8" w16cid:durableId="158617374">
    <w:abstractNumId w:val="32"/>
  </w:num>
  <w:num w:numId="9" w16cid:durableId="609094216">
    <w:abstractNumId w:val="43"/>
  </w:num>
  <w:num w:numId="10" w16cid:durableId="323120616">
    <w:abstractNumId w:val="16"/>
  </w:num>
  <w:num w:numId="11" w16cid:durableId="962731066">
    <w:abstractNumId w:val="28"/>
  </w:num>
  <w:num w:numId="12" w16cid:durableId="1790124565">
    <w:abstractNumId w:val="10"/>
  </w:num>
  <w:num w:numId="13" w16cid:durableId="118692248">
    <w:abstractNumId w:val="39"/>
  </w:num>
  <w:num w:numId="14" w16cid:durableId="927269298">
    <w:abstractNumId w:val="41"/>
  </w:num>
  <w:num w:numId="15" w16cid:durableId="1997033116">
    <w:abstractNumId w:val="4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6" w16cid:durableId="1495536738">
    <w:abstractNumId w:val="29"/>
  </w:num>
  <w:num w:numId="17" w16cid:durableId="498355299">
    <w:abstractNumId w:val="4"/>
  </w:num>
  <w:num w:numId="18" w16cid:durableId="2039158207">
    <w:abstractNumId w:val="8"/>
  </w:num>
  <w:num w:numId="19" w16cid:durableId="479619745">
    <w:abstractNumId w:val="31"/>
  </w:num>
  <w:num w:numId="20" w16cid:durableId="1184632826">
    <w:abstractNumId w:val="19"/>
  </w:num>
  <w:num w:numId="21" w16cid:durableId="1333220145">
    <w:abstractNumId w:val="7"/>
  </w:num>
  <w:num w:numId="22" w16cid:durableId="1153521818">
    <w:abstractNumId w:val="38"/>
  </w:num>
  <w:num w:numId="23" w16cid:durableId="1983730962">
    <w:abstractNumId w:val="48"/>
  </w:num>
  <w:num w:numId="24" w16cid:durableId="394936481">
    <w:abstractNumId w:val="18"/>
  </w:num>
  <w:num w:numId="25" w16cid:durableId="903830468">
    <w:abstractNumId w:val="20"/>
  </w:num>
  <w:num w:numId="26" w16cid:durableId="1759983718">
    <w:abstractNumId w:val="25"/>
  </w:num>
  <w:num w:numId="27" w16cid:durableId="936518648">
    <w:abstractNumId w:val="37"/>
  </w:num>
  <w:num w:numId="28" w16cid:durableId="805198622">
    <w:abstractNumId w:val="5"/>
  </w:num>
  <w:num w:numId="29" w16cid:durableId="2094037340">
    <w:abstractNumId w:val="12"/>
  </w:num>
  <w:num w:numId="30" w16cid:durableId="1767459140">
    <w:abstractNumId w:val="23"/>
  </w:num>
  <w:num w:numId="31" w16cid:durableId="145435310">
    <w:abstractNumId w:val="35"/>
  </w:num>
  <w:num w:numId="32" w16cid:durableId="181170453">
    <w:abstractNumId w:val="6"/>
  </w:num>
  <w:num w:numId="33" w16cid:durableId="1229072550">
    <w:abstractNumId w:val="59"/>
  </w:num>
  <w:num w:numId="34" w16cid:durableId="1183476325">
    <w:abstractNumId w:val="17"/>
  </w:num>
  <w:num w:numId="35" w16cid:durableId="1632442409">
    <w:abstractNumId w:val="61"/>
  </w:num>
  <w:num w:numId="36" w16cid:durableId="105782792">
    <w:abstractNumId w:val="9"/>
  </w:num>
  <w:num w:numId="37" w16cid:durableId="1217542814">
    <w:abstractNumId w:val="46"/>
  </w:num>
  <w:num w:numId="38" w16cid:durableId="1360816225">
    <w:abstractNumId w:val="60"/>
  </w:num>
  <w:num w:numId="39" w16cid:durableId="924460447">
    <w:abstractNumId w:val="11"/>
  </w:num>
  <w:num w:numId="40" w16cid:durableId="318728484">
    <w:abstractNumId w:val="2"/>
  </w:num>
  <w:num w:numId="41" w16cid:durableId="964776122">
    <w:abstractNumId w:val="47"/>
  </w:num>
  <w:num w:numId="42" w16cid:durableId="1097602226">
    <w:abstractNumId w:val="34"/>
  </w:num>
  <w:num w:numId="43" w16cid:durableId="256330568">
    <w:abstractNumId w:val="22"/>
  </w:num>
  <w:num w:numId="44" w16cid:durableId="487523736">
    <w:abstractNumId w:val="36"/>
  </w:num>
  <w:num w:numId="45" w16cid:durableId="114719174">
    <w:abstractNumId w:val="45"/>
  </w:num>
  <w:num w:numId="46" w16cid:durableId="1447041736">
    <w:abstractNumId w:val="53"/>
  </w:num>
  <w:num w:numId="47" w16cid:durableId="655914269">
    <w:abstractNumId w:val="21"/>
  </w:num>
  <w:num w:numId="48" w16cid:durableId="1025447726">
    <w:abstractNumId w:val="30"/>
  </w:num>
  <w:num w:numId="49" w16cid:durableId="750735096">
    <w:abstractNumId w:val="56"/>
  </w:num>
  <w:num w:numId="50" w16cid:durableId="733699087">
    <w:abstractNumId w:val="40"/>
  </w:num>
  <w:num w:numId="51" w16cid:durableId="525412687">
    <w:abstractNumId w:val="57"/>
  </w:num>
  <w:num w:numId="52" w16cid:durableId="663508786">
    <w:abstractNumId w:val="54"/>
  </w:num>
  <w:num w:numId="53" w16cid:durableId="331220300">
    <w:abstractNumId w:val="52"/>
  </w:num>
  <w:num w:numId="54" w16cid:durableId="542257857">
    <w:abstractNumId w:val="55"/>
  </w:num>
  <w:num w:numId="55" w16cid:durableId="1190297264">
    <w:abstractNumId w:val="50"/>
  </w:num>
  <w:num w:numId="56" w16cid:durableId="1475026323">
    <w:abstractNumId w:val="58"/>
  </w:num>
  <w:num w:numId="57" w16cid:durableId="1300306520">
    <w:abstractNumId w:val="27"/>
  </w:num>
  <w:num w:numId="58" w16cid:durableId="166789877">
    <w:abstractNumId w:val="51"/>
  </w:num>
  <w:num w:numId="59" w16cid:durableId="688218721">
    <w:abstractNumId w:val="15"/>
  </w:num>
  <w:num w:numId="60" w16cid:durableId="1941527863">
    <w:abstractNumId w:val="0"/>
  </w:num>
  <w:num w:numId="61" w16cid:durableId="1868372690">
    <w:abstractNumId w:val="49"/>
  </w:num>
  <w:num w:numId="62" w16cid:durableId="430903258">
    <w:abstractNumId w:val="1"/>
  </w:num>
  <w:num w:numId="63" w16cid:durableId="1067143631">
    <w:abstractNumId w:val="33"/>
  </w:num>
  <w:num w:numId="64" w16cid:durableId="255289110">
    <w:abstractNumId w:val="1"/>
  </w:num>
  <w:num w:numId="65" w16cid:durableId="814640801">
    <w:abstractNumId w:val="1"/>
  </w:num>
  <w:num w:numId="66" w16cid:durableId="2041274061">
    <w:abstractNumId w:val="1"/>
  </w:num>
  <w:num w:numId="67" w16cid:durableId="136384067">
    <w:abstractNumId w:val="1"/>
  </w:num>
  <w:num w:numId="68" w16cid:durableId="1685012815">
    <w:abstractNumId w:val="1"/>
  </w:num>
  <w:num w:numId="69" w16cid:durableId="1105883349">
    <w:abstractNumId w:val="1"/>
  </w:num>
  <w:num w:numId="70" w16cid:durableId="819929590">
    <w:abstractNumId w:val="1"/>
  </w:num>
  <w:num w:numId="71" w16cid:durableId="210851364">
    <w:abstractNumId w:val="1"/>
  </w:num>
  <w:num w:numId="72" w16cid:durableId="1379743832">
    <w:abstractNumId w:val="1"/>
  </w:num>
  <w:num w:numId="73" w16cid:durableId="1137336231">
    <w:abstractNumId w:val="1"/>
  </w:num>
  <w:num w:numId="74" w16cid:durableId="451872618">
    <w:abstractNumId w:val="1"/>
  </w:num>
  <w:num w:numId="75" w16cid:durableId="2113158979">
    <w:abstractNumId w:val="1"/>
  </w:num>
  <w:num w:numId="76" w16cid:durableId="1338389471">
    <w:abstractNumId w:val="1"/>
  </w:num>
  <w:num w:numId="77" w16cid:durableId="929779401">
    <w:abstractNumId w:val="1"/>
  </w:num>
  <w:num w:numId="78" w16cid:durableId="443621816">
    <w:abstractNumId w:val="1"/>
  </w:num>
  <w:num w:numId="79" w16cid:durableId="1675449470">
    <w:abstractNumId w:val="1"/>
  </w:num>
  <w:num w:numId="80" w16cid:durableId="646084513">
    <w:abstractNumId w:val="1"/>
  </w:num>
  <w:num w:numId="81" w16cid:durableId="635532617">
    <w:abstractNumId w:val="1"/>
  </w:num>
  <w:num w:numId="82" w16cid:durableId="583346252">
    <w:abstractNumId w:val="1"/>
  </w:num>
  <w:num w:numId="83" w16cid:durableId="1156994523">
    <w:abstractNumId w:val="1"/>
  </w:num>
  <w:num w:numId="84" w16cid:durableId="1504978099">
    <w:abstractNumId w:val="1"/>
  </w:num>
  <w:num w:numId="85" w16cid:durableId="1196233859">
    <w:abstractNumId w:val="1"/>
  </w:num>
  <w:num w:numId="86" w16cid:durableId="1576936338">
    <w:abstractNumId w:val="1"/>
  </w:num>
  <w:num w:numId="87" w16cid:durableId="1020401574">
    <w:abstractNumId w:val="1"/>
  </w:num>
  <w:num w:numId="88" w16cid:durableId="745690955">
    <w:abstractNumId w:val="1"/>
  </w:num>
  <w:num w:numId="89" w16cid:durableId="423310588">
    <w:abstractNumId w:val="1"/>
  </w:num>
  <w:num w:numId="90" w16cid:durableId="176046359">
    <w:abstractNumId w:val="1"/>
  </w:num>
  <w:num w:numId="91" w16cid:durableId="690760535">
    <w:abstractNumId w:val="1"/>
  </w:num>
  <w:num w:numId="92" w16cid:durableId="1380743070">
    <w:abstractNumId w:val="26"/>
  </w:num>
  <w:num w:numId="93" w16cid:durableId="98180390">
    <w:abstractNumId w:val="1"/>
  </w:num>
  <w:num w:numId="94" w16cid:durableId="2041319845">
    <w:abstractNumId w:val="1"/>
  </w:num>
  <w:num w:numId="95" w16cid:durableId="725684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776562053">
    <w:abstractNumId w:val="1"/>
  </w:num>
  <w:num w:numId="97" w16cid:durableId="524099297">
    <w:abstractNumId w:val="1"/>
  </w:num>
  <w:num w:numId="98" w16cid:durableId="1112171572">
    <w:abstractNumId w:val="1"/>
  </w:num>
  <w:num w:numId="99" w16cid:durableId="1068114685">
    <w:abstractNumId w:val="1"/>
  </w:num>
  <w:num w:numId="100" w16cid:durableId="731930314">
    <w:abstractNumId w:val="1"/>
  </w:num>
  <w:num w:numId="101" w16cid:durableId="1928073642">
    <w:abstractNumId w:val="1"/>
  </w:num>
  <w:num w:numId="102" w16cid:durableId="2055082317">
    <w:abstractNumId w:val="1"/>
  </w:num>
  <w:num w:numId="103" w16cid:durableId="998383158">
    <w:abstractNumId w:val="1"/>
  </w:num>
  <w:num w:numId="104" w16cid:durableId="1891961551">
    <w:abstractNumId w:val="1"/>
  </w:num>
  <w:num w:numId="105" w16cid:durableId="157886484">
    <w:abstractNumId w:val="1"/>
  </w:num>
  <w:num w:numId="106" w16cid:durableId="1395663996">
    <w:abstractNumId w:val="1"/>
  </w:num>
  <w:num w:numId="107" w16cid:durableId="135949091">
    <w:abstractNumId w:val="1"/>
  </w:num>
  <w:num w:numId="108" w16cid:durableId="1285648564">
    <w:abstractNumId w:val="1"/>
  </w:num>
  <w:num w:numId="109" w16cid:durableId="1175219568">
    <w:abstractNumId w:val="1"/>
  </w:num>
  <w:num w:numId="110" w16cid:durableId="2051607276">
    <w:abstractNumId w:val="1"/>
  </w:num>
  <w:num w:numId="111" w16cid:durableId="1661344139">
    <w:abstractNumId w:val="1"/>
  </w:num>
  <w:num w:numId="112" w16cid:durableId="1361315227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FD"/>
    <w:rsid w:val="0000464E"/>
    <w:rsid w:val="00007155"/>
    <w:rsid w:val="0001043D"/>
    <w:rsid w:val="000118DD"/>
    <w:rsid w:val="00020DCD"/>
    <w:rsid w:val="00044C25"/>
    <w:rsid w:val="000607A2"/>
    <w:rsid w:val="0007519D"/>
    <w:rsid w:val="00077646"/>
    <w:rsid w:val="000A2B43"/>
    <w:rsid w:val="000B0F52"/>
    <w:rsid w:val="000B114D"/>
    <w:rsid w:val="000E6798"/>
    <w:rsid w:val="000F3A06"/>
    <w:rsid w:val="000F4D41"/>
    <w:rsid w:val="0010760C"/>
    <w:rsid w:val="00132FA8"/>
    <w:rsid w:val="0013333D"/>
    <w:rsid w:val="001569B9"/>
    <w:rsid w:val="001806B1"/>
    <w:rsid w:val="001A49D2"/>
    <w:rsid w:val="001B0FA3"/>
    <w:rsid w:val="001B55C5"/>
    <w:rsid w:val="001C1F61"/>
    <w:rsid w:val="001D61EE"/>
    <w:rsid w:val="001F28CA"/>
    <w:rsid w:val="001F3143"/>
    <w:rsid w:val="002008B0"/>
    <w:rsid w:val="0020549E"/>
    <w:rsid w:val="00205D83"/>
    <w:rsid w:val="00211B35"/>
    <w:rsid w:val="0022149A"/>
    <w:rsid w:val="002268DB"/>
    <w:rsid w:val="00227760"/>
    <w:rsid w:val="00236141"/>
    <w:rsid w:val="00240321"/>
    <w:rsid w:val="00242B16"/>
    <w:rsid w:val="002438A6"/>
    <w:rsid w:val="00245019"/>
    <w:rsid w:val="00247145"/>
    <w:rsid w:val="00247A02"/>
    <w:rsid w:val="00257F98"/>
    <w:rsid w:val="00263F33"/>
    <w:rsid w:val="002836E9"/>
    <w:rsid w:val="0028699C"/>
    <w:rsid w:val="002A5D21"/>
    <w:rsid w:val="002B21AB"/>
    <w:rsid w:val="002B34B9"/>
    <w:rsid w:val="002D18C5"/>
    <w:rsid w:val="002D2DFC"/>
    <w:rsid w:val="002D79D8"/>
    <w:rsid w:val="002E3BD4"/>
    <w:rsid w:val="002E46FB"/>
    <w:rsid w:val="002F5C24"/>
    <w:rsid w:val="003145A4"/>
    <w:rsid w:val="00317D09"/>
    <w:rsid w:val="00321EC2"/>
    <w:rsid w:val="00332991"/>
    <w:rsid w:val="00337F37"/>
    <w:rsid w:val="00352035"/>
    <w:rsid w:val="00381732"/>
    <w:rsid w:val="00385A9C"/>
    <w:rsid w:val="0039402D"/>
    <w:rsid w:val="00396650"/>
    <w:rsid w:val="0039670F"/>
    <w:rsid w:val="00396CE1"/>
    <w:rsid w:val="003A387F"/>
    <w:rsid w:val="003B7701"/>
    <w:rsid w:val="003B7E8A"/>
    <w:rsid w:val="003C0D40"/>
    <w:rsid w:val="003C499C"/>
    <w:rsid w:val="003D5579"/>
    <w:rsid w:val="003E507C"/>
    <w:rsid w:val="003F1219"/>
    <w:rsid w:val="003F6F63"/>
    <w:rsid w:val="00411E23"/>
    <w:rsid w:val="004162F2"/>
    <w:rsid w:val="00421244"/>
    <w:rsid w:val="004343EA"/>
    <w:rsid w:val="00440ABF"/>
    <w:rsid w:val="00477866"/>
    <w:rsid w:val="004839E5"/>
    <w:rsid w:val="004840AA"/>
    <w:rsid w:val="00484D66"/>
    <w:rsid w:val="0048772D"/>
    <w:rsid w:val="004A276D"/>
    <w:rsid w:val="004B28CA"/>
    <w:rsid w:val="004B3660"/>
    <w:rsid w:val="004D6340"/>
    <w:rsid w:val="004D6F8B"/>
    <w:rsid w:val="004E2059"/>
    <w:rsid w:val="004E4E8D"/>
    <w:rsid w:val="004E7D6F"/>
    <w:rsid w:val="00505059"/>
    <w:rsid w:val="0051507E"/>
    <w:rsid w:val="00515178"/>
    <w:rsid w:val="005173CD"/>
    <w:rsid w:val="00526993"/>
    <w:rsid w:val="00531BB2"/>
    <w:rsid w:val="005348D4"/>
    <w:rsid w:val="005609A9"/>
    <w:rsid w:val="005654F1"/>
    <w:rsid w:val="00590E2B"/>
    <w:rsid w:val="00590E74"/>
    <w:rsid w:val="005D0E1A"/>
    <w:rsid w:val="005D5B90"/>
    <w:rsid w:val="005F5FA4"/>
    <w:rsid w:val="00600623"/>
    <w:rsid w:val="006110F3"/>
    <w:rsid w:val="0062645A"/>
    <w:rsid w:val="006378C7"/>
    <w:rsid w:val="00640CD5"/>
    <w:rsid w:val="00641E57"/>
    <w:rsid w:val="00644B06"/>
    <w:rsid w:val="00684E62"/>
    <w:rsid w:val="0068555E"/>
    <w:rsid w:val="00691A75"/>
    <w:rsid w:val="00696364"/>
    <w:rsid w:val="006B225C"/>
    <w:rsid w:val="006B4BE5"/>
    <w:rsid w:val="006C78B8"/>
    <w:rsid w:val="006D1CDA"/>
    <w:rsid w:val="006E7584"/>
    <w:rsid w:val="006F7952"/>
    <w:rsid w:val="00710A78"/>
    <w:rsid w:val="00712878"/>
    <w:rsid w:val="0071296F"/>
    <w:rsid w:val="007212B6"/>
    <w:rsid w:val="00730CDB"/>
    <w:rsid w:val="00732929"/>
    <w:rsid w:val="0073602A"/>
    <w:rsid w:val="00740B55"/>
    <w:rsid w:val="007477FC"/>
    <w:rsid w:val="0076265A"/>
    <w:rsid w:val="007661D7"/>
    <w:rsid w:val="00771FF9"/>
    <w:rsid w:val="00773A29"/>
    <w:rsid w:val="00783927"/>
    <w:rsid w:val="007935AC"/>
    <w:rsid w:val="007A122B"/>
    <w:rsid w:val="007A3026"/>
    <w:rsid w:val="007A638F"/>
    <w:rsid w:val="007B7952"/>
    <w:rsid w:val="007C26A2"/>
    <w:rsid w:val="007C78A8"/>
    <w:rsid w:val="007E0A47"/>
    <w:rsid w:val="007E5220"/>
    <w:rsid w:val="007F311C"/>
    <w:rsid w:val="007F3D13"/>
    <w:rsid w:val="007F547B"/>
    <w:rsid w:val="007F7315"/>
    <w:rsid w:val="00800074"/>
    <w:rsid w:val="00821A1D"/>
    <w:rsid w:val="008437BF"/>
    <w:rsid w:val="00847161"/>
    <w:rsid w:val="00850AE1"/>
    <w:rsid w:val="00853C37"/>
    <w:rsid w:val="00855190"/>
    <w:rsid w:val="00874EF4"/>
    <w:rsid w:val="008770E8"/>
    <w:rsid w:val="00884BDF"/>
    <w:rsid w:val="008A074A"/>
    <w:rsid w:val="008A2B9F"/>
    <w:rsid w:val="008B0454"/>
    <w:rsid w:val="008B2803"/>
    <w:rsid w:val="008B79E8"/>
    <w:rsid w:val="008C5302"/>
    <w:rsid w:val="008C7C90"/>
    <w:rsid w:val="008E3DAE"/>
    <w:rsid w:val="008F029B"/>
    <w:rsid w:val="008F3A7F"/>
    <w:rsid w:val="008F4BEB"/>
    <w:rsid w:val="00907421"/>
    <w:rsid w:val="0091285B"/>
    <w:rsid w:val="00916C02"/>
    <w:rsid w:val="00926759"/>
    <w:rsid w:val="00927DFD"/>
    <w:rsid w:val="009433FD"/>
    <w:rsid w:val="00943D46"/>
    <w:rsid w:val="00951309"/>
    <w:rsid w:val="00951473"/>
    <w:rsid w:val="00952F1E"/>
    <w:rsid w:val="009768C7"/>
    <w:rsid w:val="009938F9"/>
    <w:rsid w:val="00996A76"/>
    <w:rsid w:val="009B0A48"/>
    <w:rsid w:val="009B7D59"/>
    <w:rsid w:val="009C42C2"/>
    <w:rsid w:val="009C5172"/>
    <w:rsid w:val="009C5999"/>
    <w:rsid w:val="009C7392"/>
    <w:rsid w:val="009E3454"/>
    <w:rsid w:val="009E59D9"/>
    <w:rsid w:val="00A00241"/>
    <w:rsid w:val="00A20368"/>
    <w:rsid w:val="00A2518D"/>
    <w:rsid w:val="00A34E33"/>
    <w:rsid w:val="00A41FB6"/>
    <w:rsid w:val="00A7612F"/>
    <w:rsid w:val="00A85DE9"/>
    <w:rsid w:val="00A906AC"/>
    <w:rsid w:val="00AA6B75"/>
    <w:rsid w:val="00AD3C7E"/>
    <w:rsid w:val="00AE3C47"/>
    <w:rsid w:val="00AE5B64"/>
    <w:rsid w:val="00AE7199"/>
    <w:rsid w:val="00AE7554"/>
    <w:rsid w:val="00AF0C1E"/>
    <w:rsid w:val="00B0232A"/>
    <w:rsid w:val="00B117DB"/>
    <w:rsid w:val="00B20787"/>
    <w:rsid w:val="00B209C9"/>
    <w:rsid w:val="00B26281"/>
    <w:rsid w:val="00B64FC4"/>
    <w:rsid w:val="00BB61DA"/>
    <w:rsid w:val="00BC4D0C"/>
    <w:rsid w:val="00BC5204"/>
    <w:rsid w:val="00BC743F"/>
    <w:rsid w:val="00BD033E"/>
    <w:rsid w:val="00BD2BAD"/>
    <w:rsid w:val="00BE5180"/>
    <w:rsid w:val="00BF068E"/>
    <w:rsid w:val="00C02BCC"/>
    <w:rsid w:val="00C14820"/>
    <w:rsid w:val="00C220B6"/>
    <w:rsid w:val="00C354A1"/>
    <w:rsid w:val="00C354FA"/>
    <w:rsid w:val="00C52B43"/>
    <w:rsid w:val="00C6203D"/>
    <w:rsid w:val="00C70A90"/>
    <w:rsid w:val="00C74F99"/>
    <w:rsid w:val="00C80F49"/>
    <w:rsid w:val="00C863A1"/>
    <w:rsid w:val="00C90A8A"/>
    <w:rsid w:val="00C93423"/>
    <w:rsid w:val="00CB481A"/>
    <w:rsid w:val="00CD16E1"/>
    <w:rsid w:val="00CE0FBB"/>
    <w:rsid w:val="00CE2354"/>
    <w:rsid w:val="00CF18A9"/>
    <w:rsid w:val="00CF5DC6"/>
    <w:rsid w:val="00CF74CB"/>
    <w:rsid w:val="00D2234F"/>
    <w:rsid w:val="00D24D80"/>
    <w:rsid w:val="00D26952"/>
    <w:rsid w:val="00D55BF7"/>
    <w:rsid w:val="00D639C6"/>
    <w:rsid w:val="00D64677"/>
    <w:rsid w:val="00D67F72"/>
    <w:rsid w:val="00D7492F"/>
    <w:rsid w:val="00D8220D"/>
    <w:rsid w:val="00D8429C"/>
    <w:rsid w:val="00DA4BFA"/>
    <w:rsid w:val="00DC11FD"/>
    <w:rsid w:val="00DC69ED"/>
    <w:rsid w:val="00DC6F24"/>
    <w:rsid w:val="00DD1F02"/>
    <w:rsid w:val="00DD4E77"/>
    <w:rsid w:val="00DE33A0"/>
    <w:rsid w:val="00DE6955"/>
    <w:rsid w:val="00DF4012"/>
    <w:rsid w:val="00E0331E"/>
    <w:rsid w:val="00E0494D"/>
    <w:rsid w:val="00E108AF"/>
    <w:rsid w:val="00E15496"/>
    <w:rsid w:val="00E3001B"/>
    <w:rsid w:val="00E61B1E"/>
    <w:rsid w:val="00E64F3B"/>
    <w:rsid w:val="00E7406B"/>
    <w:rsid w:val="00E773D7"/>
    <w:rsid w:val="00EB0640"/>
    <w:rsid w:val="00ED27A6"/>
    <w:rsid w:val="00EE3FAC"/>
    <w:rsid w:val="00EF1433"/>
    <w:rsid w:val="00EF2C4F"/>
    <w:rsid w:val="00F06F96"/>
    <w:rsid w:val="00F253FA"/>
    <w:rsid w:val="00F31CCA"/>
    <w:rsid w:val="00F433A1"/>
    <w:rsid w:val="00F6389B"/>
    <w:rsid w:val="00F81881"/>
    <w:rsid w:val="00F82116"/>
    <w:rsid w:val="00F9491C"/>
    <w:rsid w:val="00F972A7"/>
    <w:rsid w:val="00FB24C8"/>
    <w:rsid w:val="00FC42AB"/>
    <w:rsid w:val="00FC5A20"/>
    <w:rsid w:val="00FD5B33"/>
    <w:rsid w:val="00FE399F"/>
    <w:rsid w:val="00FE4C23"/>
    <w:rsid w:val="00FE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5C863"/>
  <w15:docId w15:val="{21169C06-FEB1-40AD-ABEF-33BF1B95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A47"/>
    <w:pPr>
      <w:spacing w:after="200" w:line="276" w:lineRule="auto"/>
    </w:pPr>
    <w:rPr>
      <w:noProof/>
      <w:sz w:val="22"/>
      <w:szCs w:val="22"/>
      <w:lang w:val="en-IE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7F7"/>
    <w:pPr>
      <w:numPr>
        <w:numId w:val="1"/>
      </w:num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7719"/>
    <w:pPr>
      <w:numPr>
        <w:ilvl w:val="1"/>
        <w:numId w:val="1"/>
      </w:num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3CE6"/>
    <w:pPr>
      <w:numPr>
        <w:ilvl w:val="2"/>
        <w:numId w:val="1"/>
      </w:numPr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A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38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961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1E0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nhideWhenUsed/>
    <w:rsid w:val="00F961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1E0"/>
    <w:rPr>
      <w:sz w:val="22"/>
      <w:szCs w:val="22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F961E0"/>
    <w:rPr>
      <w:color w:val="0000FF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B37F7"/>
    <w:rPr>
      <w:b/>
      <w:noProof/>
      <w:sz w:val="28"/>
      <w:szCs w:val="28"/>
      <w:lang w:val="en-IE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03ED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03E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3ED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D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ED2"/>
    <w:rPr>
      <w:rFonts w:ascii="Tahoma" w:hAnsi="Tahoma" w:cs="Tahoma"/>
      <w:sz w:val="16"/>
      <w:szCs w:val="16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F7719"/>
    <w:rPr>
      <w:b/>
      <w:noProof/>
      <w:sz w:val="24"/>
      <w:szCs w:val="24"/>
      <w:lang w:val="en-IE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73CE6"/>
    <w:rPr>
      <w:b/>
      <w:i/>
      <w:noProof/>
      <w:sz w:val="22"/>
      <w:szCs w:val="22"/>
      <w:lang w:val="en-IE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96A76"/>
    <w:pPr>
      <w:tabs>
        <w:tab w:val="left" w:pos="440"/>
        <w:tab w:val="right" w:leader="dot" w:pos="9062"/>
      </w:tabs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01489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01489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01489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D01489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D01489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D01489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D01489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D01489"/>
    <w:pPr>
      <w:spacing w:after="0"/>
      <w:ind w:left="1760"/>
    </w:pPr>
    <w:rPr>
      <w:sz w:val="18"/>
      <w:szCs w:val="18"/>
    </w:rPr>
  </w:style>
  <w:style w:type="paragraph" w:styleId="Revision">
    <w:name w:val="Revision"/>
    <w:hidden/>
    <w:uiPriority w:val="99"/>
    <w:semiHidden/>
    <w:rsid w:val="001B3202"/>
    <w:rPr>
      <w:sz w:val="22"/>
      <w:szCs w:val="22"/>
      <w:lang w:val="en-GB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001B"/>
    <w:pPr>
      <w:keepNext/>
      <w:keepLines/>
      <w:numPr>
        <w:numId w:val="0"/>
      </w:numPr>
      <w:spacing w:before="480" w:after="0"/>
      <w:outlineLvl w:val="9"/>
    </w:pPr>
    <w:rPr>
      <w:rFonts w:ascii="Cambria" w:eastAsia="Times New Roman" w:hAnsi="Cambria"/>
      <w:bCs/>
      <w:color w:val="365F91"/>
      <w:lang w:val="en-US"/>
    </w:rPr>
  </w:style>
  <w:style w:type="paragraph" w:styleId="ListParagraph">
    <w:name w:val="List Paragraph"/>
    <w:basedOn w:val="Normal"/>
    <w:uiPriority w:val="34"/>
    <w:qFormat/>
    <w:rsid w:val="000E6798"/>
    <w:pPr>
      <w:ind w:left="720"/>
      <w:contextualSpacing/>
    </w:pPr>
  </w:style>
  <w:style w:type="paragraph" w:styleId="NoSpacing">
    <w:name w:val="No Spacing"/>
    <w:uiPriority w:val="1"/>
    <w:qFormat/>
    <w:rsid w:val="00874EF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1F28CA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GridTable5Dark-Accent1">
    <w:name w:val="Grid Table 5 Dark Accent 1"/>
    <w:basedOn w:val="TableNormal"/>
    <w:uiPriority w:val="50"/>
    <w:rsid w:val="009768C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7A122B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A122B"/>
    <w:rPr>
      <w:b/>
      <w:bCs/>
    </w:rPr>
  </w:style>
  <w:style w:type="character" w:styleId="Emphasis">
    <w:name w:val="Emphasis"/>
    <w:basedOn w:val="DefaultParagraphFont"/>
    <w:uiPriority w:val="20"/>
    <w:qFormat/>
    <w:rsid w:val="007A122B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90E2B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247A02"/>
    <w:pPr>
      <w:numPr>
        <w:numId w:val="11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96A76"/>
    <w:rPr>
      <w:rFonts w:asciiTheme="majorHAnsi" w:eastAsiaTheme="majorEastAsia" w:hAnsiTheme="majorHAnsi" w:cstheme="majorBidi"/>
      <w:i/>
      <w:iCs/>
      <w:noProof/>
      <w:color w:val="365F91" w:themeColor="accent1" w:themeShade="BF"/>
      <w:sz w:val="22"/>
      <w:szCs w:val="22"/>
      <w:lang w:val="en-IE" w:eastAsia="en-US"/>
    </w:rPr>
  </w:style>
  <w:style w:type="character" w:styleId="HTMLCode">
    <w:name w:val="HTML Code"/>
    <w:basedOn w:val="DefaultParagraphFont"/>
    <w:uiPriority w:val="99"/>
    <w:semiHidden/>
    <w:unhideWhenUsed/>
    <w:rsid w:val="00996A76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C78B8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9C517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7145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4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0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7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2138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9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8395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555E34A0C58E4BBA9D5A5797C6E761" ma:contentTypeVersion="8" ma:contentTypeDescription="Create a new document." ma:contentTypeScope="" ma:versionID="bed77eaa16e51c59d36b74592e307f38">
  <xsd:schema xmlns:xsd="http://www.w3.org/2001/XMLSchema" xmlns:xs="http://www.w3.org/2001/XMLSchema" xmlns:p="http://schemas.microsoft.com/office/2006/metadata/properties" xmlns:ns2="f204040a-ac71-43a4-89ae-e185ff9a3a33" targetNamespace="http://schemas.microsoft.com/office/2006/metadata/properties" ma:root="true" ma:fieldsID="0699447e2d053acc533bf140fbc44c70" ns2:_="">
    <xsd:import namespace="f204040a-ac71-43a4-89ae-e185ff9a3a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4040a-ac71-43a4-89ae-e185ff9a3a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320575-07DF-4DAA-B900-64FB50B0B3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2A9EC7-2836-49A1-BC8D-AAD6A3CB5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4040a-ac71-43a4-89ae-e185ff9a3a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0F73BE-660F-4C30-844E-AA09A2288C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04DB4C-0A7F-49A4-8BFC-626F517370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5759</TotalTime>
  <Pages>14</Pages>
  <Words>2738</Words>
  <Characters>15612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Incident Management Procedure</vt:lpstr>
    </vt:vector>
  </TitlesOfParts>
  <Manager/>
  <Company/>
  <LinksUpToDate>false</LinksUpToDate>
  <CharactersWithSpaces>18314</CharactersWithSpaces>
  <SharedDoc>false</SharedDoc>
  <HyperlinkBase/>
  <HLinks>
    <vt:vector size="72" baseType="variant">
      <vt:variant>
        <vt:i4>1376304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_Toc270251760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_Toc270251759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_Toc270251758</vt:lpwstr>
      </vt:variant>
      <vt:variant>
        <vt:i4>1441840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_Toc270251757</vt:lpwstr>
      </vt:variant>
      <vt:variant>
        <vt:i4>1441840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_Toc270251756</vt:lpwstr>
      </vt:variant>
      <vt:variant>
        <vt:i4>1441840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_Toc270251755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_Toc270251754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_Toc270251753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_Toc270251752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_Toc270251751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_Toc270251750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_Toc270251749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Delahunty</dc:creator>
  <cp:keywords/>
  <dc:description/>
  <cp:lastModifiedBy>Paul Delahunty</cp:lastModifiedBy>
  <cp:revision>14</cp:revision>
  <dcterms:created xsi:type="dcterms:W3CDTF">2024-06-07T13:24:00Z</dcterms:created>
  <dcterms:modified xsi:type="dcterms:W3CDTF">2025-12-19T16:02:00Z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zation_name">
    <vt:lpwstr>Organization name</vt:lpwstr>
  </property>
  <property fmtid="{D5CDD505-2E9C-101B-9397-08002B2CF9AE}" pid="3" name="ContentTypeId">
    <vt:lpwstr>0x01010030555E34A0C58E4BBA9D5A5797C6E761</vt:lpwstr>
  </property>
  <property fmtid="{D5CDD505-2E9C-101B-9397-08002B2CF9AE}" pid="4" name="Order">
    <vt:i4>73500</vt:i4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