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3D116" w14:textId="77777777" w:rsidR="0057032E" w:rsidRPr="00207BF4" w:rsidRDefault="0057032E"/>
    <w:p w14:paraId="2749080B" w14:textId="77777777" w:rsidR="0057032E" w:rsidRPr="00207BF4" w:rsidRDefault="0057032E"/>
    <w:p w14:paraId="37C659AD" w14:textId="77777777" w:rsidR="0057032E" w:rsidRPr="00207BF4" w:rsidRDefault="0057032E"/>
    <w:p w14:paraId="4F6B06DB" w14:textId="77777777" w:rsidR="0057032E" w:rsidRPr="00207BF4" w:rsidRDefault="0057032E"/>
    <w:p w14:paraId="0F67D363" w14:textId="68BFF3DD" w:rsidR="00684239" w:rsidRPr="00207BF4" w:rsidRDefault="00E55418" w:rsidP="00EC3C9D">
      <w:pPr>
        <w:jc w:val="center"/>
      </w:pPr>
      <w:r w:rsidRPr="00207BF4">
        <w:t>[Organisation Logo]</w:t>
      </w:r>
    </w:p>
    <w:p w14:paraId="57F2E490" w14:textId="3EA21972" w:rsidR="0057032E" w:rsidRPr="00207BF4" w:rsidRDefault="00E55418" w:rsidP="0057032E">
      <w:pPr>
        <w:jc w:val="center"/>
      </w:pPr>
      <w:r w:rsidRPr="00207BF4">
        <w:t>[Organisation Name]</w:t>
      </w:r>
    </w:p>
    <w:p w14:paraId="0E172DAC" w14:textId="77777777" w:rsidR="0057032E" w:rsidRPr="00207BF4" w:rsidRDefault="0057032E" w:rsidP="0057032E">
      <w:pPr>
        <w:jc w:val="center"/>
      </w:pPr>
    </w:p>
    <w:p w14:paraId="2A3FD8CE" w14:textId="77777777" w:rsidR="0057032E" w:rsidRPr="00207BF4" w:rsidRDefault="0057032E" w:rsidP="0057032E">
      <w:pPr>
        <w:jc w:val="center"/>
      </w:pPr>
    </w:p>
    <w:p w14:paraId="6E6D2EF3" w14:textId="2101BF4E" w:rsidR="0057032E" w:rsidRPr="00207BF4" w:rsidRDefault="004C2681" w:rsidP="0057032E">
      <w:pPr>
        <w:jc w:val="center"/>
        <w:rPr>
          <w:b/>
          <w:sz w:val="32"/>
          <w:szCs w:val="32"/>
        </w:rPr>
      </w:pPr>
      <w:r w:rsidRPr="00207BF4">
        <w:rPr>
          <w:b/>
          <w:sz w:val="32"/>
        </w:rPr>
        <w:t>ACCESS CONTROL</w:t>
      </w:r>
      <w:r w:rsidR="0057032E" w:rsidRPr="00207BF4">
        <w:rPr>
          <w:b/>
          <w:sz w:val="32"/>
        </w:rPr>
        <w:t xml:space="preserve"> POLICY</w:t>
      </w:r>
    </w:p>
    <w:p w14:paraId="6DAF117E" w14:textId="77777777" w:rsidR="0057032E" w:rsidRPr="00207BF4" w:rsidRDefault="0057032E" w:rsidP="0057032E">
      <w:pPr>
        <w:jc w:val="cente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348"/>
        <w:gridCol w:w="6724"/>
      </w:tblGrid>
      <w:tr w:rsidR="0057032E" w:rsidRPr="00207BF4" w14:paraId="3A556FD8" w14:textId="77777777" w:rsidTr="00E55418">
        <w:tc>
          <w:tcPr>
            <w:tcW w:w="2348" w:type="dxa"/>
          </w:tcPr>
          <w:p w14:paraId="3B2CA848" w14:textId="77777777" w:rsidR="0057032E" w:rsidRPr="00207BF4" w:rsidRDefault="0057032E" w:rsidP="0057032E">
            <w:r w:rsidRPr="00207BF4">
              <w:t>Version:</w:t>
            </w:r>
          </w:p>
        </w:tc>
        <w:tc>
          <w:tcPr>
            <w:tcW w:w="6724" w:type="dxa"/>
          </w:tcPr>
          <w:p w14:paraId="3B40A70D" w14:textId="3EB09EBD" w:rsidR="0057032E" w:rsidRPr="00207BF4" w:rsidRDefault="00E55418" w:rsidP="00286C07">
            <w:r w:rsidRPr="00207BF4">
              <w:t>[Version Number]</w:t>
            </w:r>
          </w:p>
        </w:tc>
      </w:tr>
      <w:tr w:rsidR="0057032E" w:rsidRPr="00207BF4" w14:paraId="373CCCAE" w14:textId="77777777" w:rsidTr="00E55418">
        <w:tc>
          <w:tcPr>
            <w:tcW w:w="2348" w:type="dxa"/>
          </w:tcPr>
          <w:p w14:paraId="7AB08E4D" w14:textId="77777777" w:rsidR="0057032E" w:rsidRPr="00207BF4" w:rsidRDefault="0057032E" w:rsidP="0057032E">
            <w:r w:rsidRPr="00207BF4">
              <w:t>Date of version:</w:t>
            </w:r>
          </w:p>
        </w:tc>
        <w:tc>
          <w:tcPr>
            <w:tcW w:w="6724" w:type="dxa"/>
          </w:tcPr>
          <w:p w14:paraId="62502232" w14:textId="3806E821" w:rsidR="0057032E" w:rsidRPr="00207BF4" w:rsidRDefault="00E55418" w:rsidP="00286C07">
            <w:r w:rsidRPr="00207BF4">
              <w:t>[Date]</w:t>
            </w:r>
          </w:p>
        </w:tc>
      </w:tr>
      <w:tr w:rsidR="0057032E" w:rsidRPr="00207BF4" w14:paraId="2E6005CE" w14:textId="77777777" w:rsidTr="00E55418">
        <w:tc>
          <w:tcPr>
            <w:tcW w:w="2348" w:type="dxa"/>
          </w:tcPr>
          <w:p w14:paraId="3284F3FF" w14:textId="77777777" w:rsidR="0057032E" w:rsidRPr="00207BF4" w:rsidRDefault="0057032E" w:rsidP="0057032E">
            <w:r w:rsidRPr="00207BF4">
              <w:t>Created by:</w:t>
            </w:r>
          </w:p>
        </w:tc>
        <w:tc>
          <w:tcPr>
            <w:tcW w:w="6724" w:type="dxa"/>
          </w:tcPr>
          <w:p w14:paraId="31914DBC" w14:textId="75F23579" w:rsidR="0057032E" w:rsidRPr="00207BF4" w:rsidRDefault="00E55418" w:rsidP="0057032E">
            <w:r w:rsidRPr="00207BF4">
              <w:t>[Name]</w:t>
            </w:r>
          </w:p>
        </w:tc>
      </w:tr>
      <w:tr w:rsidR="0057032E" w:rsidRPr="00207BF4" w14:paraId="50C17154" w14:textId="77777777" w:rsidTr="00E55418">
        <w:tc>
          <w:tcPr>
            <w:tcW w:w="2348" w:type="dxa"/>
          </w:tcPr>
          <w:p w14:paraId="34CB87E1" w14:textId="77777777" w:rsidR="0057032E" w:rsidRPr="00207BF4" w:rsidRDefault="0057032E" w:rsidP="0057032E">
            <w:r w:rsidRPr="00207BF4">
              <w:t>Approved by:</w:t>
            </w:r>
          </w:p>
        </w:tc>
        <w:tc>
          <w:tcPr>
            <w:tcW w:w="6724" w:type="dxa"/>
          </w:tcPr>
          <w:p w14:paraId="7F28869F" w14:textId="01CB4F24" w:rsidR="0057032E" w:rsidRPr="00207BF4" w:rsidRDefault="00E55418" w:rsidP="004921B7">
            <w:r w:rsidRPr="00207BF4">
              <w:t>[Name]</w:t>
            </w:r>
          </w:p>
        </w:tc>
      </w:tr>
      <w:tr w:rsidR="0057032E" w:rsidRPr="00207BF4" w14:paraId="5C2B9A4D" w14:textId="77777777" w:rsidTr="00E55418">
        <w:tc>
          <w:tcPr>
            <w:tcW w:w="2348" w:type="dxa"/>
          </w:tcPr>
          <w:p w14:paraId="28258F30" w14:textId="77777777" w:rsidR="0057032E" w:rsidRPr="00207BF4" w:rsidRDefault="0057032E" w:rsidP="0057032E">
            <w:r w:rsidRPr="00207BF4">
              <w:t>Confidentiality level:</w:t>
            </w:r>
          </w:p>
        </w:tc>
        <w:tc>
          <w:tcPr>
            <w:tcW w:w="6724" w:type="dxa"/>
          </w:tcPr>
          <w:p w14:paraId="43F2FEF3" w14:textId="4CAD2903" w:rsidR="0057032E" w:rsidRPr="00207BF4" w:rsidRDefault="00E55418" w:rsidP="0057032E">
            <w:r w:rsidRPr="00207BF4">
              <w:t>[Confidentiality Level]</w:t>
            </w:r>
          </w:p>
        </w:tc>
      </w:tr>
    </w:tbl>
    <w:p w14:paraId="0FCB56A4" w14:textId="77777777" w:rsidR="0057032E" w:rsidRPr="00207BF4" w:rsidRDefault="0057032E" w:rsidP="0057032E"/>
    <w:p w14:paraId="06C77CD1" w14:textId="77777777" w:rsidR="0057032E" w:rsidRPr="00207BF4" w:rsidRDefault="0057032E" w:rsidP="0057032E"/>
    <w:p w14:paraId="2E0C09FC" w14:textId="77777777" w:rsidR="0057032E" w:rsidRPr="00207BF4" w:rsidRDefault="0057032E" w:rsidP="0057032E">
      <w:pPr>
        <w:rPr>
          <w:b/>
          <w:sz w:val="28"/>
          <w:szCs w:val="28"/>
        </w:rPr>
      </w:pPr>
      <w:r w:rsidRPr="00207BF4">
        <w:br w:type="page"/>
      </w:r>
      <w:r w:rsidRPr="00207BF4">
        <w:rPr>
          <w:b/>
          <w:sz w:val="28"/>
        </w:rPr>
        <w:lastRenderedPageBreak/>
        <w:t>Change history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0"/>
        <w:gridCol w:w="988"/>
        <w:gridCol w:w="1531"/>
        <w:gridCol w:w="5163"/>
      </w:tblGrid>
      <w:tr w:rsidR="0057032E" w:rsidRPr="00207BF4" w14:paraId="56C5D59F" w14:textId="77777777" w:rsidTr="0057032E">
        <w:tc>
          <w:tcPr>
            <w:tcW w:w="1384" w:type="dxa"/>
          </w:tcPr>
          <w:p w14:paraId="1EE7DAE5" w14:textId="77777777" w:rsidR="0057032E" w:rsidRPr="00207BF4" w:rsidRDefault="0057032E" w:rsidP="0057032E">
            <w:pPr>
              <w:rPr>
                <w:b/>
              </w:rPr>
            </w:pPr>
            <w:r w:rsidRPr="00207BF4">
              <w:rPr>
                <w:b/>
              </w:rPr>
              <w:t>Date</w:t>
            </w:r>
          </w:p>
        </w:tc>
        <w:tc>
          <w:tcPr>
            <w:tcW w:w="992" w:type="dxa"/>
          </w:tcPr>
          <w:p w14:paraId="3FC54E92" w14:textId="77777777" w:rsidR="0057032E" w:rsidRPr="00207BF4" w:rsidRDefault="0057032E" w:rsidP="0057032E">
            <w:pPr>
              <w:rPr>
                <w:b/>
              </w:rPr>
            </w:pPr>
            <w:r w:rsidRPr="00207BF4">
              <w:rPr>
                <w:b/>
              </w:rPr>
              <w:t>Version</w:t>
            </w:r>
          </w:p>
        </w:tc>
        <w:tc>
          <w:tcPr>
            <w:tcW w:w="1560" w:type="dxa"/>
          </w:tcPr>
          <w:p w14:paraId="0F64068B" w14:textId="77777777" w:rsidR="0057032E" w:rsidRPr="00207BF4" w:rsidRDefault="0057032E" w:rsidP="0057032E">
            <w:pPr>
              <w:rPr>
                <w:b/>
              </w:rPr>
            </w:pPr>
            <w:r w:rsidRPr="00207BF4">
              <w:rPr>
                <w:b/>
              </w:rPr>
              <w:t>Created by</w:t>
            </w:r>
          </w:p>
        </w:tc>
        <w:tc>
          <w:tcPr>
            <w:tcW w:w="5352" w:type="dxa"/>
          </w:tcPr>
          <w:p w14:paraId="0B5BAB43" w14:textId="77777777" w:rsidR="0057032E" w:rsidRPr="00207BF4" w:rsidRDefault="0057032E" w:rsidP="0057032E">
            <w:pPr>
              <w:rPr>
                <w:b/>
              </w:rPr>
            </w:pPr>
            <w:r w:rsidRPr="00207BF4">
              <w:rPr>
                <w:b/>
              </w:rPr>
              <w:t>Description of change</w:t>
            </w:r>
          </w:p>
        </w:tc>
      </w:tr>
      <w:tr w:rsidR="0057032E" w:rsidRPr="00207BF4" w14:paraId="6FAE315D" w14:textId="77777777" w:rsidTr="0057032E">
        <w:tc>
          <w:tcPr>
            <w:tcW w:w="1384" w:type="dxa"/>
          </w:tcPr>
          <w:p w14:paraId="7EA11C02" w14:textId="7C86BFA1" w:rsidR="0057032E" w:rsidRPr="00207BF4" w:rsidRDefault="004921B7" w:rsidP="0057032E">
            <w:r w:rsidRPr="00207BF4">
              <w:t>18/04/20</w:t>
            </w:r>
            <w:r w:rsidR="00E55418" w:rsidRPr="00207BF4">
              <w:t>23</w:t>
            </w:r>
          </w:p>
        </w:tc>
        <w:tc>
          <w:tcPr>
            <w:tcW w:w="992" w:type="dxa"/>
          </w:tcPr>
          <w:p w14:paraId="05BC8479" w14:textId="77777777" w:rsidR="0057032E" w:rsidRPr="00207BF4" w:rsidRDefault="0057032E" w:rsidP="0057032E">
            <w:r w:rsidRPr="00207BF4">
              <w:t>0.1</w:t>
            </w:r>
          </w:p>
        </w:tc>
        <w:tc>
          <w:tcPr>
            <w:tcW w:w="1560" w:type="dxa"/>
          </w:tcPr>
          <w:p w14:paraId="2C32C04B" w14:textId="6DF2A55A" w:rsidR="0057032E" w:rsidRPr="00207BF4" w:rsidRDefault="00E55418" w:rsidP="0057032E">
            <w:r w:rsidRPr="00207BF4">
              <w:t>Joe Bloggs</w:t>
            </w:r>
          </w:p>
        </w:tc>
        <w:tc>
          <w:tcPr>
            <w:tcW w:w="5352" w:type="dxa"/>
          </w:tcPr>
          <w:p w14:paraId="3207C8C6" w14:textId="6D39DC56" w:rsidR="0057032E" w:rsidRPr="00207BF4" w:rsidRDefault="004921B7" w:rsidP="0057032E">
            <w:r w:rsidRPr="00207BF4">
              <w:t>Initial Release</w:t>
            </w:r>
          </w:p>
        </w:tc>
      </w:tr>
      <w:tr w:rsidR="0057032E" w:rsidRPr="00207BF4" w14:paraId="65E42C4C" w14:textId="77777777" w:rsidTr="0057032E">
        <w:tc>
          <w:tcPr>
            <w:tcW w:w="1384" w:type="dxa"/>
          </w:tcPr>
          <w:p w14:paraId="08A8AA09" w14:textId="4F21983E" w:rsidR="0057032E" w:rsidRPr="00207BF4" w:rsidRDefault="00F7670C" w:rsidP="0057032E">
            <w:r w:rsidRPr="00207BF4">
              <w:t>01/05/20</w:t>
            </w:r>
            <w:r w:rsidR="00E55418" w:rsidRPr="00207BF4">
              <w:t>23</w:t>
            </w:r>
          </w:p>
        </w:tc>
        <w:tc>
          <w:tcPr>
            <w:tcW w:w="992" w:type="dxa"/>
          </w:tcPr>
          <w:p w14:paraId="498FC873" w14:textId="67360670" w:rsidR="0057032E" w:rsidRPr="00207BF4" w:rsidRDefault="00F7670C" w:rsidP="0057032E">
            <w:r w:rsidRPr="00207BF4">
              <w:t>0.2</w:t>
            </w:r>
          </w:p>
        </w:tc>
        <w:tc>
          <w:tcPr>
            <w:tcW w:w="1560" w:type="dxa"/>
          </w:tcPr>
          <w:p w14:paraId="2C09D1EC" w14:textId="50484C06" w:rsidR="0057032E" w:rsidRPr="00207BF4" w:rsidRDefault="00E55418" w:rsidP="0057032E">
            <w:r w:rsidRPr="00207BF4">
              <w:t>Jane Smith</w:t>
            </w:r>
          </w:p>
        </w:tc>
        <w:tc>
          <w:tcPr>
            <w:tcW w:w="5352" w:type="dxa"/>
          </w:tcPr>
          <w:p w14:paraId="0FC72507" w14:textId="31B0580E" w:rsidR="0057032E" w:rsidRPr="00207BF4" w:rsidRDefault="00F7670C" w:rsidP="0057032E">
            <w:r w:rsidRPr="00207BF4">
              <w:t>Managing records updated</w:t>
            </w:r>
          </w:p>
        </w:tc>
      </w:tr>
      <w:tr w:rsidR="0057032E" w:rsidRPr="00207BF4" w14:paraId="67655F75" w14:textId="77777777" w:rsidTr="0057032E">
        <w:tc>
          <w:tcPr>
            <w:tcW w:w="1384" w:type="dxa"/>
          </w:tcPr>
          <w:p w14:paraId="7D8446A2" w14:textId="21A5734F" w:rsidR="0057032E" w:rsidRPr="00207BF4" w:rsidRDefault="0057032E" w:rsidP="0057032E"/>
        </w:tc>
        <w:tc>
          <w:tcPr>
            <w:tcW w:w="992" w:type="dxa"/>
          </w:tcPr>
          <w:p w14:paraId="5696ABB0" w14:textId="5B3F2CC5" w:rsidR="0057032E" w:rsidRPr="00207BF4" w:rsidRDefault="0057032E" w:rsidP="0057032E"/>
        </w:tc>
        <w:tc>
          <w:tcPr>
            <w:tcW w:w="1560" w:type="dxa"/>
          </w:tcPr>
          <w:p w14:paraId="6D455C12" w14:textId="390DA351" w:rsidR="0057032E" w:rsidRPr="00207BF4" w:rsidRDefault="0057032E" w:rsidP="0057032E"/>
        </w:tc>
        <w:tc>
          <w:tcPr>
            <w:tcW w:w="5352" w:type="dxa"/>
          </w:tcPr>
          <w:p w14:paraId="18EA1647" w14:textId="7D0EBA4A" w:rsidR="0057032E" w:rsidRPr="00207BF4" w:rsidRDefault="0057032E" w:rsidP="0057032E"/>
        </w:tc>
      </w:tr>
      <w:tr w:rsidR="0057032E" w:rsidRPr="00207BF4" w14:paraId="71041D28" w14:textId="77777777" w:rsidTr="0057032E">
        <w:tc>
          <w:tcPr>
            <w:tcW w:w="1384" w:type="dxa"/>
          </w:tcPr>
          <w:p w14:paraId="370BF827" w14:textId="43872564" w:rsidR="0057032E" w:rsidRPr="00207BF4" w:rsidRDefault="0057032E" w:rsidP="0057032E"/>
        </w:tc>
        <w:tc>
          <w:tcPr>
            <w:tcW w:w="992" w:type="dxa"/>
          </w:tcPr>
          <w:p w14:paraId="613BB22E" w14:textId="00A13551" w:rsidR="0057032E" w:rsidRPr="00207BF4" w:rsidRDefault="0057032E" w:rsidP="0057032E"/>
        </w:tc>
        <w:tc>
          <w:tcPr>
            <w:tcW w:w="1560" w:type="dxa"/>
          </w:tcPr>
          <w:p w14:paraId="4A2F6986" w14:textId="797B0CA6" w:rsidR="0057032E" w:rsidRPr="00207BF4" w:rsidRDefault="0057032E" w:rsidP="0057032E"/>
        </w:tc>
        <w:tc>
          <w:tcPr>
            <w:tcW w:w="5352" w:type="dxa"/>
          </w:tcPr>
          <w:p w14:paraId="17F01937" w14:textId="63456D32" w:rsidR="0057032E" w:rsidRPr="00207BF4" w:rsidRDefault="0057032E" w:rsidP="0057032E"/>
        </w:tc>
      </w:tr>
      <w:tr w:rsidR="00434A41" w:rsidRPr="00207BF4" w14:paraId="20AF16D7" w14:textId="77777777" w:rsidTr="0057032E">
        <w:tc>
          <w:tcPr>
            <w:tcW w:w="1384" w:type="dxa"/>
          </w:tcPr>
          <w:p w14:paraId="63D0D3C5" w14:textId="45C97B0E" w:rsidR="00434A41" w:rsidRPr="00207BF4" w:rsidRDefault="00434A41" w:rsidP="0057032E"/>
        </w:tc>
        <w:tc>
          <w:tcPr>
            <w:tcW w:w="992" w:type="dxa"/>
          </w:tcPr>
          <w:p w14:paraId="5D591C48" w14:textId="0D425BD4" w:rsidR="00434A41" w:rsidRPr="00207BF4" w:rsidRDefault="00434A41" w:rsidP="0057032E"/>
        </w:tc>
        <w:tc>
          <w:tcPr>
            <w:tcW w:w="1560" w:type="dxa"/>
          </w:tcPr>
          <w:p w14:paraId="3E9EEFB1" w14:textId="79675C06" w:rsidR="00434A41" w:rsidRPr="00207BF4" w:rsidRDefault="00434A41" w:rsidP="0057032E"/>
        </w:tc>
        <w:tc>
          <w:tcPr>
            <w:tcW w:w="5352" w:type="dxa"/>
          </w:tcPr>
          <w:p w14:paraId="725E249A" w14:textId="32B23350" w:rsidR="00434A41" w:rsidRPr="00207BF4" w:rsidRDefault="00434A41" w:rsidP="0057032E"/>
        </w:tc>
      </w:tr>
      <w:tr w:rsidR="00805152" w:rsidRPr="00207BF4" w14:paraId="29BD90B2" w14:textId="77777777" w:rsidTr="0057032E">
        <w:tc>
          <w:tcPr>
            <w:tcW w:w="1384" w:type="dxa"/>
          </w:tcPr>
          <w:p w14:paraId="1D3CE6F3" w14:textId="61D3F776" w:rsidR="00805152" w:rsidRPr="00207BF4" w:rsidRDefault="00805152" w:rsidP="0057032E"/>
        </w:tc>
        <w:tc>
          <w:tcPr>
            <w:tcW w:w="992" w:type="dxa"/>
          </w:tcPr>
          <w:p w14:paraId="4474CA2D" w14:textId="16554F68" w:rsidR="00805152" w:rsidRPr="00207BF4" w:rsidRDefault="00805152" w:rsidP="0057032E"/>
        </w:tc>
        <w:tc>
          <w:tcPr>
            <w:tcW w:w="1560" w:type="dxa"/>
          </w:tcPr>
          <w:p w14:paraId="4F7CE847" w14:textId="75714AF3" w:rsidR="00805152" w:rsidRPr="00207BF4" w:rsidRDefault="00805152" w:rsidP="0057032E"/>
        </w:tc>
        <w:tc>
          <w:tcPr>
            <w:tcW w:w="5352" w:type="dxa"/>
          </w:tcPr>
          <w:p w14:paraId="05E7D406" w14:textId="5D8293E9" w:rsidR="00805152" w:rsidRPr="00207BF4" w:rsidRDefault="00805152" w:rsidP="00C079A0"/>
        </w:tc>
      </w:tr>
      <w:tr w:rsidR="00286C07" w:rsidRPr="00207BF4" w14:paraId="4CF50229" w14:textId="77777777" w:rsidTr="0057032E">
        <w:tc>
          <w:tcPr>
            <w:tcW w:w="1384" w:type="dxa"/>
          </w:tcPr>
          <w:p w14:paraId="3F59A9D6" w14:textId="79EDF6F6" w:rsidR="00286C07" w:rsidRPr="00207BF4" w:rsidRDefault="00286C07" w:rsidP="0057032E"/>
        </w:tc>
        <w:tc>
          <w:tcPr>
            <w:tcW w:w="992" w:type="dxa"/>
          </w:tcPr>
          <w:p w14:paraId="6DD55AD8" w14:textId="0BB6ABEA" w:rsidR="00286C07" w:rsidRPr="00207BF4" w:rsidRDefault="00286C07" w:rsidP="0057032E"/>
        </w:tc>
        <w:tc>
          <w:tcPr>
            <w:tcW w:w="1560" w:type="dxa"/>
          </w:tcPr>
          <w:p w14:paraId="2D0B0416" w14:textId="1425DDB2" w:rsidR="00286C07" w:rsidRPr="00207BF4" w:rsidRDefault="00286C07" w:rsidP="0057032E"/>
        </w:tc>
        <w:tc>
          <w:tcPr>
            <w:tcW w:w="5352" w:type="dxa"/>
          </w:tcPr>
          <w:p w14:paraId="1AA87DF6" w14:textId="1BC949EE" w:rsidR="00286C07" w:rsidRPr="00207BF4" w:rsidRDefault="00286C07" w:rsidP="00C079A0"/>
        </w:tc>
      </w:tr>
      <w:tr w:rsidR="00E01F52" w:rsidRPr="00207BF4" w14:paraId="7745889D" w14:textId="77777777" w:rsidTr="0057032E">
        <w:tc>
          <w:tcPr>
            <w:tcW w:w="1384" w:type="dxa"/>
          </w:tcPr>
          <w:p w14:paraId="5128C817" w14:textId="47797AA7" w:rsidR="00E01F52" w:rsidRPr="00207BF4" w:rsidRDefault="00E01F52" w:rsidP="0057032E"/>
        </w:tc>
        <w:tc>
          <w:tcPr>
            <w:tcW w:w="992" w:type="dxa"/>
          </w:tcPr>
          <w:p w14:paraId="249108E0" w14:textId="3A46C17C" w:rsidR="00E01F52" w:rsidRPr="00207BF4" w:rsidRDefault="00E01F52" w:rsidP="0057032E"/>
        </w:tc>
        <w:tc>
          <w:tcPr>
            <w:tcW w:w="1560" w:type="dxa"/>
          </w:tcPr>
          <w:p w14:paraId="6B0E5024" w14:textId="579640F4" w:rsidR="00E01F52" w:rsidRPr="00207BF4" w:rsidRDefault="00E01F52" w:rsidP="0057032E"/>
        </w:tc>
        <w:tc>
          <w:tcPr>
            <w:tcW w:w="5352" w:type="dxa"/>
          </w:tcPr>
          <w:p w14:paraId="1F255BF5" w14:textId="39283C18" w:rsidR="003E098F" w:rsidRPr="00207BF4" w:rsidRDefault="003E098F" w:rsidP="00C079A0"/>
        </w:tc>
      </w:tr>
      <w:tr w:rsidR="000536B2" w:rsidRPr="00207BF4" w14:paraId="290FD303" w14:textId="77777777" w:rsidTr="0057032E">
        <w:tc>
          <w:tcPr>
            <w:tcW w:w="1384" w:type="dxa"/>
          </w:tcPr>
          <w:p w14:paraId="19CE0032" w14:textId="23365928" w:rsidR="000536B2" w:rsidRPr="00207BF4" w:rsidRDefault="000536B2" w:rsidP="0057032E"/>
        </w:tc>
        <w:tc>
          <w:tcPr>
            <w:tcW w:w="992" w:type="dxa"/>
          </w:tcPr>
          <w:p w14:paraId="0EEA3743" w14:textId="2A5F4066" w:rsidR="000536B2" w:rsidRPr="00207BF4" w:rsidRDefault="000536B2" w:rsidP="0057032E"/>
        </w:tc>
        <w:tc>
          <w:tcPr>
            <w:tcW w:w="1560" w:type="dxa"/>
          </w:tcPr>
          <w:p w14:paraId="4A56C88D" w14:textId="6AA3D640" w:rsidR="000536B2" w:rsidRPr="00207BF4" w:rsidRDefault="000536B2" w:rsidP="0057032E"/>
        </w:tc>
        <w:tc>
          <w:tcPr>
            <w:tcW w:w="5352" w:type="dxa"/>
          </w:tcPr>
          <w:p w14:paraId="7E58A070" w14:textId="1A6332E2" w:rsidR="000536B2" w:rsidRPr="00207BF4" w:rsidRDefault="000536B2" w:rsidP="00C079A0"/>
        </w:tc>
      </w:tr>
      <w:tr w:rsidR="008A7087" w:rsidRPr="00207BF4" w14:paraId="033C546F" w14:textId="77777777" w:rsidTr="0057032E">
        <w:tc>
          <w:tcPr>
            <w:tcW w:w="1384" w:type="dxa"/>
          </w:tcPr>
          <w:p w14:paraId="7CC3DAEA" w14:textId="2AFAB08F" w:rsidR="008A7087" w:rsidRPr="00207BF4" w:rsidRDefault="008A7087" w:rsidP="0057032E"/>
        </w:tc>
        <w:tc>
          <w:tcPr>
            <w:tcW w:w="992" w:type="dxa"/>
          </w:tcPr>
          <w:p w14:paraId="00B246BC" w14:textId="157E57CA" w:rsidR="008A7087" w:rsidRPr="00207BF4" w:rsidRDefault="008A7087" w:rsidP="0057032E"/>
        </w:tc>
        <w:tc>
          <w:tcPr>
            <w:tcW w:w="1560" w:type="dxa"/>
          </w:tcPr>
          <w:p w14:paraId="52505A5C" w14:textId="64A47DE3" w:rsidR="008A7087" w:rsidRPr="00207BF4" w:rsidRDefault="008A7087" w:rsidP="0057032E"/>
        </w:tc>
        <w:tc>
          <w:tcPr>
            <w:tcW w:w="5352" w:type="dxa"/>
          </w:tcPr>
          <w:p w14:paraId="6FA760E0" w14:textId="77070DAC" w:rsidR="008A7087" w:rsidRPr="00207BF4" w:rsidRDefault="008A7087" w:rsidP="00C079A0"/>
        </w:tc>
      </w:tr>
    </w:tbl>
    <w:p w14:paraId="45DF80FD" w14:textId="77777777" w:rsidR="0057032E" w:rsidRPr="00207BF4" w:rsidRDefault="0057032E" w:rsidP="0057032E"/>
    <w:p w14:paraId="71C399A4" w14:textId="77777777" w:rsidR="00E01F52" w:rsidRPr="00207BF4" w:rsidRDefault="00E01F52">
      <w:pPr>
        <w:spacing w:after="0" w:line="240" w:lineRule="auto"/>
        <w:rPr>
          <w:b/>
          <w:sz w:val="28"/>
        </w:rPr>
      </w:pPr>
      <w:r w:rsidRPr="00207BF4">
        <w:rPr>
          <w:b/>
          <w:sz w:val="28"/>
        </w:rPr>
        <w:br w:type="page"/>
      </w:r>
    </w:p>
    <w:p w14:paraId="2A6454AF" w14:textId="33DE49D7" w:rsidR="0057032E" w:rsidRPr="00207BF4" w:rsidRDefault="0057032E" w:rsidP="00207BF4">
      <w:pPr>
        <w:tabs>
          <w:tab w:val="left" w:pos="5387"/>
        </w:tabs>
        <w:rPr>
          <w:b/>
          <w:sz w:val="28"/>
          <w:szCs w:val="28"/>
        </w:rPr>
      </w:pPr>
      <w:r w:rsidRPr="00207BF4">
        <w:rPr>
          <w:b/>
          <w:sz w:val="28"/>
        </w:rPr>
        <w:lastRenderedPageBreak/>
        <w:t>Table of contents</w:t>
      </w:r>
    </w:p>
    <w:p w14:paraId="63C6B30E" w14:textId="37AD8AE7" w:rsidR="008C4CE5" w:rsidRPr="00207BF4" w:rsidRDefault="009E5B71">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r w:rsidRPr="00207BF4">
        <w:fldChar w:fldCharType="begin"/>
      </w:r>
      <w:r w:rsidR="000A0AD3" w:rsidRPr="00207BF4">
        <w:instrText xml:space="preserve"> TOC \o "1-3" \h \z \u </w:instrText>
      </w:r>
      <w:r w:rsidRPr="00207BF4">
        <w:fldChar w:fldCharType="separate"/>
      </w:r>
      <w:hyperlink w:anchor="_Toc211855476" w:history="1">
        <w:r w:rsidR="008C4CE5" w:rsidRPr="00207BF4">
          <w:rPr>
            <w:rStyle w:val="Hyperlink"/>
            <w:lang w:val="en-IE"/>
          </w:rPr>
          <w:t>1.</w:t>
        </w:r>
        <w:r w:rsidR="008C4CE5" w:rsidRPr="00207BF4">
          <w:rPr>
            <w:rFonts w:asciiTheme="minorHAnsi" w:eastAsiaTheme="minorEastAsia" w:hAnsiTheme="minorHAnsi" w:cstheme="minorBidi"/>
            <w:b w:val="0"/>
            <w:bCs w:val="0"/>
            <w:caps w:val="0"/>
            <w:kern w:val="2"/>
            <w:sz w:val="24"/>
            <w:szCs w:val="24"/>
            <w:lang w:eastAsia="en-IE"/>
            <w14:ligatures w14:val="standardContextual"/>
          </w:rPr>
          <w:tab/>
        </w:r>
        <w:r w:rsidR="008C4CE5" w:rsidRPr="00207BF4">
          <w:rPr>
            <w:rStyle w:val="Hyperlink"/>
            <w:lang w:val="en-IE"/>
          </w:rPr>
          <w:t>Purpose, scope and users</w:t>
        </w:r>
        <w:r w:rsidR="008C4CE5" w:rsidRPr="00207BF4">
          <w:rPr>
            <w:webHidden/>
          </w:rPr>
          <w:tab/>
        </w:r>
        <w:r w:rsidR="008C4CE5" w:rsidRPr="00207BF4">
          <w:rPr>
            <w:webHidden/>
          </w:rPr>
          <w:fldChar w:fldCharType="begin"/>
        </w:r>
        <w:r w:rsidR="008C4CE5" w:rsidRPr="00207BF4">
          <w:rPr>
            <w:webHidden/>
          </w:rPr>
          <w:instrText xml:space="preserve"> PAGEREF _Toc211855476 \h </w:instrText>
        </w:r>
        <w:r w:rsidR="008C4CE5" w:rsidRPr="00207BF4">
          <w:rPr>
            <w:webHidden/>
          </w:rPr>
        </w:r>
        <w:r w:rsidR="008C4CE5" w:rsidRPr="00207BF4">
          <w:rPr>
            <w:webHidden/>
          </w:rPr>
          <w:fldChar w:fldCharType="separate"/>
        </w:r>
        <w:r w:rsidR="004A0111" w:rsidRPr="00207BF4">
          <w:rPr>
            <w:webHidden/>
          </w:rPr>
          <w:t>4</w:t>
        </w:r>
        <w:r w:rsidR="008C4CE5" w:rsidRPr="00207BF4">
          <w:rPr>
            <w:webHidden/>
          </w:rPr>
          <w:fldChar w:fldCharType="end"/>
        </w:r>
      </w:hyperlink>
    </w:p>
    <w:p w14:paraId="58D01CC4" w14:textId="52C6CE2A" w:rsidR="008C4CE5" w:rsidRPr="00207BF4" w:rsidRDefault="008C4CE5">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11855477" w:history="1">
        <w:r w:rsidRPr="00207BF4">
          <w:rPr>
            <w:rStyle w:val="Hyperlink"/>
            <w:lang w:val="en-IE"/>
          </w:rPr>
          <w:t>2.</w:t>
        </w:r>
        <w:r w:rsidRPr="00207BF4">
          <w:rPr>
            <w:rFonts w:asciiTheme="minorHAnsi" w:eastAsiaTheme="minorEastAsia" w:hAnsiTheme="minorHAnsi" w:cstheme="minorBidi"/>
            <w:b w:val="0"/>
            <w:bCs w:val="0"/>
            <w:caps w:val="0"/>
            <w:kern w:val="2"/>
            <w:sz w:val="24"/>
            <w:szCs w:val="24"/>
            <w:lang w:eastAsia="en-IE"/>
            <w14:ligatures w14:val="standardContextual"/>
          </w:rPr>
          <w:tab/>
        </w:r>
        <w:r w:rsidRPr="00207BF4">
          <w:rPr>
            <w:rStyle w:val="Hyperlink"/>
            <w:lang w:val="en-IE"/>
          </w:rPr>
          <w:t>Reference documents</w:t>
        </w:r>
        <w:r w:rsidRPr="00207BF4">
          <w:rPr>
            <w:webHidden/>
          </w:rPr>
          <w:tab/>
        </w:r>
        <w:r w:rsidRPr="00207BF4">
          <w:rPr>
            <w:webHidden/>
          </w:rPr>
          <w:fldChar w:fldCharType="begin"/>
        </w:r>
        <w:r w:rsidRPr="00207BF4">
          <w:rPr>
            <w:webHidden/>
          </w:rPr>
          <w:instrText xml:space="preserve"> PAGEREF _Toc211855477 \h </w:instrText>
        </w:r>
        <w:r w:rsidRPr="00207BF4">
          <w:rPr>
            <w:webHidden/>
          </w:rPr>
        </w:r>
        <w:r w:rsidRPr="00207BF4">
          <w:rPr>
            <w:webHidden/>
          </w:rPr>
          <w:fldChar w:fldCharType="separate"/>
        </w:r>
        <w:r w:rsidR="004A0111" w:rsidRPr="00207BF4">
          <w:rPr>
            <w:webHidden/>
          </w:rPr>
          <w:t>4</w:t>
        </w:r>
        <w:r w:rsidRPr="00207BF4">
          <w:rPr>
            <w:webHidden/>
          </w:rPr>
          <w:fldChar w:fldCharType="end"/>
        </w:r>
      </w:hyperlink>
    </w:p>
    <w:p w14:paraId="42EC6EA2" w14:textId="3FECF187" w:rsidR="008C4CE5" w:rsidRPr="00207BF4" w:rsidRDefault="008C4CE5">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11855478" w:history="1">
        <w:r w:rsidRPr="00207BF4">
          <w:rPr>
            <w:rStyle w:val="Hyperlink"/>
            <w:lang w:val="en-IE"/>
          </w:rPr>
          <w:t>3.</w:t>
        </w:r>
        <w:r w:rsidRPr="00207BF4">
          <w:rPr>
            <w:rFonts w:asciiTheme="minorHAnsi" w:eastAsiaTheme="minorEastAsia" w:hAnsiTheme="minorHAnsi" w:cstheme="minorBidi"/>
            <w:b w:val="0"/>
            <w:bCs w:val="0"/>
            <w:caps w:val="0"/>
            <w:kern w:val="2"/>
            <w:sz w:val="24"/>
            <w:szCs w:val="24"/>
            <w:lang w:eastAsia="en-IE"/>
            <w14:ligatures w14:val="standardContextual"/>
          </w:rPr>
          <w:tab/>
        </w:r>
        <w:r w:rsidRPr="00207BF4">
          <w:rPr>
            <w:rStyle w:val="Hyperlink"/>
            <w:lang w:val="en-IE"/>
          </w:rPr>
          <w:t>Access Control Policy</w:t>
        </w:r>
        <w:r w:rsidRPr="00207BF4">
          <w:rPr>
            <w:webHidden/>
          </w:rPr>
          <w:tab/>
        </w:r>
        <w:r w:rsidRPr="00207BF4">
          <w:rPr>
            <w:webHidden/>
          </w:rPr>
          <w:fldChar w:fldCharType="begin"/>
        </w:r>
        <w:r w:rsidRPr="00207BF4">
          <w:rPr>
            <w:webHidden/>
          </w:rPr>
          <w:instrText xml:space="preserve"> PAGEREF _Toc211855478 \h </w:instrText>
        </w:r>
        <w:r w:rsidRPr="00207BF4">
          <w:rPr>
            <w:webHidden/>
          </w:rPr>
        </w:r>
        <w:r w:rsidRPr="00207BF4">
          <w:rPr>
            <w:webHidden/>
          </w:rPr>
          <w:fldChar w:fldCharType="separate"/>
        </w:r>
        <w:r w:rsidR="004A0111" w:rsidRPr="00207BF4">
          <w:rPr>
            <w:webHidden/>
          </w:rPr>
          <w:t>4</w:t>
        </w:r>
        <w:r w:rsidRPr="00207BF4">
          <w:rPr>
            <w:webHidden/>
          </w:rPr>
          <w:fldChar w:fldCharType="end"/>
        </w:r>
      </w:hyperlink>
    </w:p>
    <w:p w14:paraId="035D181E" w14:textId="4E1E2164" w:rsidR="008C4CE5" w:rsidRPr="00207BF4" w:rsidRDefault="008C4CE5">
      <w:pPr>
        <w:pStyle w:val="TOC2"/>
        <w:rPr>
          <w:rFonts w:asciiTheme="minorHAnsi" w:eastAsiaTheme="minorEastAsia" w:hAnsiTheme="minorHAnsi" w:cstheme="minorBidi"/>
          <w:smallCaps w:val="0"/>
          <w:kern w:val="2"/>
          <w:sz w:val="24"/>
          <w:szCs w:val="24"/>
          <w:lang w:eastAsia="en-IE"/>
          <w14:ligatures w14:val="standardContextual"/>
        </w:rPr>
      </w:pPr>
      <w:hyperlink w:anchor="_Toc211855479" w:history="1">
        <w:r w:rsidRPr="00207BF4">
          <w:rPr>
            <w:rStyle w:val="Hyperlink"/>
            <w:lang w:val="en-IE"/>
          </w:rPr>
          <w:t>3.1.</w:t>
        </w:r>
        <w:r w:rsidRPr="00207BF4">
          <w:rPr>
            <w:rFonts w:asciiTheme="minorHAnsi" w:eastAsiaTheme="minorEastAsia" w:hAnsiTheme="minorHAnsi" w:cstheme="minorBidi"/>
            <w:smallCaps w:val="0"/>
            <w:kern w:val="2"/>
            <w:sz w:val="24"/>
            <w:szCs w:val="24"/>
            <w:lang w:eastAsia="en-IE"/>
            <w14:ligatures w14:val="standardContextual"/>
          </w:rPr>
          <w:tab/>
        </w:r>
        <w:r w:rsidRPr="00207BF4">
          <w:rPr>
            <w:rStyle w:val="Hyperlink"/>
            <w:lang w:val="en-IE"/>
          </w:rPr>
          <w:t>Objectives</w:t>
        </w:r>
        <w:r w:rsidRPr="00207BF4">
          <w:rPr>
            <w:webHidden/>
          </w:rPr>
          <w:tab/>
        </w:r>
        <w:r w:rsidRPr="00207BF4">
          <w:rPr>
            <w:webHidden/>
          </w:rPr>
          <w:fldChar w:fldCharType="begin"/>
        </w:r>
        <w:r w:rsidRPr="00207BF4">
          <w:rPr>
            <w:webHidden/>
          </w:rPr>
          <w:instrText xml:space="preserve"> PAGEREF _Toc211855479 \h </w:instrText>
        </w:r>
        <w:r w:rsidRPr="00207BF4">
          <w:rPr>
            <w:webHidden/>
          </w:rPr>
        </w:r>
        <w:r w:rsidRPr="00207BF4">
          <w:rPr>
            <w:webHidden/>
          </w:rPr>
          <w:fldChar w:fldCharType="separate"/>
        </w:r>
        <w:r w:rsidR="004A0111" w:rsidRPr="00207BF4">
          <w:rPr>
            <w:webHidden/>
          </w:rPr>
          <w:t>4</w:t>
        </w:r>
        <w:r w:rsidRPr="00207BF4">
          <w:rPr>
            <w:webHidden/>
          </w:rPr>
          <w:fldChar w:fldCharType="end"/>
        </w:r>
      </w:hyperlink>
    </w:p>
    <w:p w14:paraId="2572F384" w14:textId="4C124699" w:rsidR="008C4CE5" w:rsidRPr="00207BF4" w:rsidRDefault="008C4CE5">
      <w:pPr>
        <w:pStyle w:val="TOC2"/>
        <w:rPr>
          <w:rFonts w:asciiTheme="minorHAnsi" w:eastAsiaTheme="minorEastAsia" w:hAnsiTheme="minorHAnsi" w:cstheme="minorBidi"/>
          <w:smallCaps w:val="0"/>
          <w:kern w:val="2"/>
          <w:sz w:val="24"/>
          <w:szCs w:val="24"/>
          <w:lang w:eastAsia="en-IE"/>
          <w14:ligatures w14:val="standardContextual"/>
        </w:rPr>
      </w:pPr>
      <w:hyperlink w:anchor="_Toc211855480" w:history="1">
        <w:r w:rsidRPr="00207BF4">
          <w:rPr>
            <w:rStyle w:val="Hyperlink"/>
            <w:lang w:val="en-IE"/>
          </w:rPr>
          <w:t>3.2.</w:t>
        </w:r>
        <w:r w:rsidRPr="00207BF4">
          <w:rPr>
            <w:rFonts w:asciiTheme="minorHAnsi" w:eastAsiaTheme="minorEastAsia" w:hAnsiTheme="minorHAnsi" w:cstheme="minorBidi"/>
            <w:smallCaps w:val="0"/>
            <w:kern w:val="2"/>
            <w:sz w:val="24"/>
            <w:szCs w:val="24"/>
            <w:lang w:eastAsia="en-IE"/>
            <w14:ligatures w14:val="standardContextual"/>
          </w:rPr>
          <w:tab/>
        </w:r>
        <w:r w:rsidRPr="00207BF4">
          <w:rPr>
            <w:rStyle w:val="Hyperlink"/>
            <w:lang w:val="en-IE"/>
          </w:rPr>
          <w:t>Principles of Access Control</w:t>
        </w:r>
        <w:r w:rsidRPr="00207BF4">
          <w:rPr>
            <w:webHidden/>
          </w:rPr>
          <w:tab/>
        </w:r>
        <w:r w:rsidRPr="00207BF4">
          <w:rPr>
            <w:webHidden/>
          </w:rPr>
          <w:fldChar w:fldCharType="begin"/>
        </w:r>
        <w:r w:rsidRPr="00207BF4">
          <w:rPr>
            <w:webHidden/>
          </w:rPr>
          <w:instrText xml:space="preserve"> PAGEREF _Toc211855480 \h </w:instrText>
        </w:r>
        <w:r w:rsidRPr="00207BF4">
          <w:rPr>
            <w:webHidden/>
          </w:rPr>
        </w:r>
        <w:r w:rsidRPr="00207BF4">
          <w:rPr>
            <w:webHidden/>
          </w:rPr>
          <w:fldChar w:fldCharType="separate"/>
        </w:r>
        <w:r w:rsidR="004A0111" w:rsidRPr="00207BF4">
          <w:rPr>
            <w:webHidden/>
          </w:rPr>
          <w:t>4</w:t>
        </w:r>
        <w:r w:rsidRPr="00207BF4">
          <w:rPr>
            <w:webHidden/>
          </w:rPr>
          <w:fldChar w:fldCharType="end"/>
        </w:r>
      </w:hyperlink>
    </w:p>
    <w:p w14:paraId="45F4E6C5" w14:textId="3AA72B25" w:rsidR="008C4CE5" w:rsidRPr="00207BF4" w:rsidRDefault="008C4CE5">
      <w:pPr>
        <w:pStyle w:val="TOC2"/>
        <w:rPr>
          <w:rFonts w:asciiTheme="minorHAnsi" w:eastAsiaTheme="minorEastAsia" w:hAnsiTheme="minorHAnsi" w:cstheme="minorBidi"/>
          <w:smallCaps w:val="0"/>
          <w:kern w:val="2"/>
          <w:sz w:val="24"/>
          <w:szCs w:val="24"/>
          <w:lang w:eastAsia="en-IE"/>
          <w14:ligatures w14:val="standardContextual"/>
        </w:rPr>
      </w:pPr>
      <w:hyperlink w:anchor="_Toc211855481" w:history="1">
        <w:r w:rsidRPr="00207BF4">
          <w:rPr>
            <w:rStyle w:val="Hyperlink"/>
            <w:lang w:val="en-IE"/>
          </w:rPr>
          <w:t>3.3.</w:t>
        </w:r>
        <w:r w:rsidRPr="00207BF4">
          <w:rPr>
            <w:rFonts w:asciiTheme="minorHAnsi" w:eastAsiaTheme="minorEastAsia" w:hAnsiTheme="minorHAnsi" w:cstheme="minorBidi"/>
            <w:smallCaps w:val="0"/>
            <w:kern w:val="2"/>
            <w:sz w:val="24"/>
            <w:szCs w:val="24"/>
            <w:lang w:eastAsia="en-IE"/>
            <w14:ligatures w14:val="standardContextual"/>
          </w:rPr>
          <w:tab/>
        </w:r>
        <w:r w:rsidRPr="00207BF4">
          <w:rPr>
            <w:rStyle w:val="Hyperlink"/>
            <w:lang w:val="en-IE"/>
          </w:rPr>
          <w:t>Roles and Responsibilities</w:t>
        </w:r>
        <w:r w:rsidRPr="00207BF4">
          <w:rPr>
            <w:webHidden/>
          </w:rPr>
          <w:tab/>
        </w:r>
        <w:r w:rsidRPr="00207BF4">
          <w:rPr>
            <w:webHidden/>
          </w:rPr>
          <w:fldChar w:fldCharType="begin"/>
        </w:r>
        <w:r w:rsidRPr="00207BF4">
          <w:rPr>
            <w:webHidden/>
          </w:rPr>
          <w:instrText xml:space="preserve"> PAGEREF _Toc211855481 \h </w:instrText>
        </w:r>
        <w:r w:rsidRPr="00207BF4">
          <w:rPr>
            <w:webHidden/>
          </w:rPr>
        </w:r>
        <w:r w:rsidRPr="00207BF4">
          <w:rPr>
            <w:webHidden/>
          </w:rPr>
          <w:fldChar w:fldCharType="separate"/>
        </w:r>
        <w:r w:rsidR="004A0111" w:rsidRPr="00207BF4">
          <w:rPr>
            <w:webHidden/>
          </w:rPr>
          <w:t>5</w:t>
        </w:r>
        <w:r w:rsidRPr="00207BF4">
          <w:rPr>
            <w:webHidden/>
          </w:rPr>
          <w:fldChar w:fldCharType="end"/>
        </w:r>
      </w:hyperlink>
    </w:p>
    <w:p w14:paraId="5F45E8E8" w14:textId="39428A23" w:rsidR="008C4CE5" w:rsidRPr="00207BF4" w:rsidRDefault="008C4CE5">
      <w:pPr>
        <w:pStyle w:val="TOC2"/>
        <w:rPr>
          <w:rFonts w:asciiTheme="minorHAnsi" w:eastAsiaTheme="minorEastAsia" w:hAnsiTheme="minorHAnsi" w:cstheme="minorBidi"/>
          <w:smallCaps w:val="0"/>
          <w:kern w:val="2"/>
          <w:sz w:val="24"/>
          <w:szCs w:val="24"/>
          <w:lang w:eastAsia="en-IE"/>
          <w14:ligatures w14:val="standardContextual"/>
        </w:rPr>
      </w:pPr>
      <w:hyperlink w:anchor="_Toc211855482" w:history="1">
        <w:r w:rsidRPr="00207BF4">
          <w:rPr>
            <w:rStyle w:val="Hyperlink"/>
            <w:lang w:val="en-IE"/>
          </w:rPr>
          <w:t>3.4.</w:t>
        </w:r>
        <w:r w:rsidRPr="00207BF4">
          <w:rPr>
            <w:rFonts w:asciiTheme="minorHAnsi" w:eastAsiaTheme="minorEastAsia" w:hAnsiTheme="minorHAnsi" w:cstheme="minorBidi"/>
            <w:smallCaps w:val="0"/>
            <w:kern w:val="2"/>
            <w:sz w:val="24"/>
            <w:szCs w:val="24"/>
            <w:lang w:eastAsia="en-IE"/>
            <w14:ligatures w14:val="standardContextual"/>
          </w:rPr>
          <w:tab/>
        </w:r>
        <w:r w:rsidRPr="00207BF4">
          <w:rPr>
            <w:rStyle w:val="Hyperlink"/>
            <w:lang w:val="en-IE"/>
          </w:rPr>
          <w:t>User Access Management</w:t>
        </w:r>
        <w:r w:rsidRPr="00207BF4">
          <w:rPr>
            <w:webHidden/>
          </w:rPr>
          <w:tab/>
        </w:r>
        <w:r w:rsidRPr="00207BF4">
          <w:rPr>
            <w:webHidden/>
          </w:rPr>
          <w:fldChar w:fldCharType="begin"/>
        </w:r>
        <w:r w:rsidRPr="00207BF4">
          <w:rPr>
            <w:webHidden/>
          </w:rPr>
          <w:instrText xml:space="preserve"> PAGEREF _Toc211855482 \h </w:instrText>
        </w:r>
        <w:r w:rsidRPr="00207BF4">
          <w:rPr>
            <w:webHidden/>
          </w:rPr>
        </w:r>
        <w:r w:rsidRPr="00207BF4">
          <w:rPr>
            <w:webHidden/>
          </w:rPr>
          <w:fldChar w:fldCharType="separate"/>
        </w:r>
        <w:r w:rsidR="004A0111" w:rsidRPr="00207BF4">
          <w:rPr>
            <w:webHidden/>
          </w:rPr>
          <w:t>5</w:t>
        </w:r>
        <w:r w:rsidRPr="00207BF4">
          <w:rPr>
            <w:webHidden/>
          </w:rPr>
          <w:fldChar w:fldCharType="end"/>
        </w:r>
      </w:hyperlink>
    </w:p>
    <w:p w14:paraId="18050837" w14:textId="2CE659EE" w:rsidR="008C4CE5" w:rsidRPr="00207BF4" w:rsidRDefault="008C4CE5">
      <w:pPr>
        <w:pStyle w:val="TOC3"/>
        <w:rPr>
          <w:rFonts w:asciiTheme="minorHAnsi" w:eastAsiaTheme="minorEastAsia" w:hAnsiTheme="minorHAnsi" w:cstheme="minorBidi"/>
          <w:i w:val="0"/>
          <w:iCs w:val="0"/>
          <w:kern w:val="2"/>
          <w:sz w:val="24"/>
          <w:szCs w:val="24"/>
          <w:lang w:eastAsia="en-IE"/>
          <w14:ligatures w14:val="standardContextual"/>
        </w:rPr>
      </w:pPr>
      <w:hyperlink w:anchor="_Toc211855483" w:history="1">
        <w:r w:rsidRPr="00207BF4">
          <w:rPr>
            <w:rStyle w:val="Hyperlink"/>
            <w:lang w:val="en-IE"/>
          </w:rPr>
          <w:t>3.4.1.</w:t>
        </w:r>
        <w:r w:rsidRPr="00207BF4">
          <w:rPr>
            <w:rFonts w:asciiTheme="minorHAnsi" w:eastAsiaTheme="minorEastAsia" w:hAnsiTheme="minorHAnsi" w:cstheme="minorBidi"/>
            <w:i w:val="0"/>
            <w:iCs w:val="0"/>
            <w:kern w:val="2"/>
            <w:sz w:val="24"/>
            <w:szCs w:val="24"/>
            <w:lang w:eastAsia="en-IE"/>
            <w14:ligatures w14:val="standardContextual"/>
          </w:rPr>
          <w:tab/>
        </w:r>
        <w:r w:rsidRPr="00207BF4">
          <w:rPr>
            <w:rStyle w:val="Hyperlink"/>
            <w:lang w:val="en-IE"/>
          </w:rPr>
          <w:t>User Registration</w:t>
        </w:r>
        <w:r w:rsidRPr="00207BF4">
          <w:rPr>
            <w:webHidden/>
          </w:rPr>
          <w:tab/>
        </w:r>
        <w:r w:rsidRPr="00207BF4">
          <w:rPr>
            <w:webHidden/>
          </w:rPr>
          <w:fldChar w:fldCharType="begin"/>
        </w:r>
        <w:r w:rsidRPr="00207BF4">
          <w:rPr>
            <w:webHidden/>
          </w:rPr>
          <w:instrText xml:space="preserve"> PAGEREF _Toc211855483 \h </w:instrText>
        </w:r>
        <w:r w:rsidRPr="00207BF4">
          <w:rPr>
            <w:webHidden/>
          </w:rPr>
        </w:r>
        <w:r w:rsidRPr="00207BF4">
          <w:rPr>
            <w:webHidden/>
          </w:rPr>
          <w:fldChar w:fldCharType="separate"/>
        </w:r>
        <w:r w:rsidR="004A0111" w:rsidRPr="00207BF4">
          <w:rPr>
            <w:webHidden/>
          </w:rPr>
          <w:t>5</w:t>
        </w:r>
        <w:r w:rsidRPr="00207BF4">
          <w:rPr>
            <w:webHidden/>
          </w:rPr>
          <w:fldChar w:fldCharType="end"/>
        </w:r>
      </w:hyperlink>
    </w:p>
    <w:p w14:paraId="1418EA18" w14:textId="648B4B8B" w:rsidR="008C4CE5" w:rsidRPr="00207BF4" w:rsidRDefault="008C4CE5">
      <w:pPr>
        <w:pStyle w:val="TOC3"/>
        <w:rPr>
          <w:rFonts w:asciiTheme="minorHAnsi" w:eastAsiaTheme="minorEastAsia" w:hAnsiTheme="minorHAnsi" w:cstheme="minorBidi"/>
          <w:i w:val="0"/>
          <w:iCs w:val="0"/>
          <w:kern w:val="2"/>
          <w:sz w:val="24"/>
          <w:szCs w:val="24"/>
          <w:lang w:eastAsia="en-IE"/>
          <w14:ligatures w14:val="standardContextual"/>
        </w:rPr>
      </w:pPr>
      <w:hyperlink w:anchor="_Toc211855484" w:history="1">
        <w:r w:rsidRPr="00207BF4">
          <w:rPr>
            <w:rStyle w:val="Hyperlink"/>
            <w:lang w:val="en-IE"/>
          </w:rPr>
          <w:t>3.4.2.</w:t>
        </w:r>
        <w:r w:rsidRPr="00207BF4">
          <w:rPr>
            <w:rFonts w:asciiTheme="minorHAnsi" w:eastAsiaTheme="minorEastAsia" w:hAnsiTheme="minorHAnsi" w:cstheme="minorBidi"/>
            <w:i w:val="0"/>
            <w:iCs w:val="0"/>
            <w:kern w:val="2"/>
            <w:sz w:val="24"/>
            <w:szCs w:val="24"/>
            <w:lang w:eastAsia="en-IE"/>
            <w14:ligatures w14:val="standardContextual"/>
          </w:rPr>
          <w:tab/>
        </w:r>
        <w:r w:rsidRPr="00207BF4">
          <w:rPr>
            <w:rStyle w:val="Hyperlink"/>
            <w:lang w:val="en-IE"/>
          </w:rPr>
          <w:t>Access Provisioning</w:t>
        </w:r>
        <w:r w:rsidRPr="00207BF4">
          <w:rPr>
            <w:webHidden/>
          </w:rPr>
          <w:tab/>
        </w:r>
        <w:r w:rsidRPr="00207BF4">
          <w:rPr>
            <w:webHidden/>
          </w:rPr>
          <w:fldChar w:fldCharType="begin"/>
        </w:r>
        <w:r w:rsidRPr="00207BF4">
          <w:rPr>
            <w:webHidden/>
          </w:rPr>
          <w:instrText xml:space="preserve"> PAGEREF _Toc211855484 \h </w:instrText>
        </w:r>
        <w:r w:rsidRPr="00207BF4">
          <w:rPr>
            <w:webHidden/>
          </w:rPr>
        </w:r>
        <w:r w:rsidRPr="00207BF4">
          <w:rPr>
            <w:webHidden/>
          </w:rPr>
          <w:fldChar w:fldCharType="separate"/>
        </w:r>
        <w:r w:rsidR="004A0111" w:rsidRPr="00207BF4">
          <w:rPr>
            <w:webHidden/>
          </w:rPr>
          <w:t>5</w:t>
        </w:r>
        <w:r w:rsidRPr="00207BF4">
          <w:rPr>
            <w:webHidden/>
          </w:rPr>
          <w:fldChar w:fldCharType="end"/>
        </w:r>
      </w:hyperlink>
    </w:p>
    <w:p w14:paraId="1AD95278" w14:textId="34CF77EE" w:rsidR="008C4CE5" w:rsidRPr="00207BF4" w:rsidRDefault="008C4CE5">
      <w:pPr>
        <w:pStyle w:val="TOC3"/>
        <w:rPr>
          <w:rFonts w:asciiTheme="minorHAnsi" w:eastAsiaTheme="minorEastAsia" w:hAnsiTheme="minorHAnsi" w:cstheme="minorBidi"/>
          <w:i w:val="0"/>
          <w:iCs w:val="0"/>
          <w:kern w:val="2"/>
          <w:sz w:val="24"/>
          <w:szCs w:val="24"/>
          <w:lang w:eastAsia="en-IE"/>
          <w14:ligatures w14:val="standardContextual"/>
        </w:rPr>
      </w:pPr>
      <w:hyperlink w:anchor="_Toc211855485" w:history="1">
        <w:r w:rsidRPr="00207BF4">
          <w:rPr>
            <w:rStyle w:val="Hyperlink"/>
            <w:lang w:val="en-IE"/>
          </w:rPr>
          <w:t>3.4.3.</w:t>
        </w:r>
        <w:r w:rsidRPr="00207BF4">
          <w:rPr>
            <w:rFonts w:asciiTheme="minorHAnsi" w:eastAsiaTheme="minorEastAsia" w:hAnsiTheme="minorHAnsi" w:cstheme="minorBidi"/>
            <w:i w:val="0"/>
            <w:iCs w:val="0"/>
            <w:kern w:val="2"/>
            <w:sz w:val="24"/>
            <w:szCs w:val="24"/>
            <w:lang w:eastAsia="en-IE"/>
            <w14:ligatures w14:val="standardContextual"/>
          </w:rPr>
          <w:tab/>
        </w:r>
        <w:r w:rsidRPr="00207BF4">
          <w:rPr>
            <w:rStyle w:val="Hyperlink"/>
            <w:lang w:val="en-IE"/>
          </w:rPr>
          <w:t>Password Management</w:t>
        </w:r>
        <w:r w:rsidRPr="00207BF4">
          <w:rPr>
            <w:webHidden/>
          </w:rPr>
          <w:tab/>
        </w:r>
        <w:r w:rsidRPr="00207BF4">
          <w:rPr>
            <w:webHidden/>
          </w:rPr>
          <w:fldChar w:fldCharType="begin"/>
        </w:r>
        <w:r w:rsidRPr="00207BF4">
          <w:rPr>
            <w:webHidden/>
          </w:rPr>
          <w:instrText xml:space="preserve"> PAGEREF _Toc211855485 \h </w:instrText>
        </w:r>
        <w:r w:rsidRPr="00207BF4">
          <w:rPr>
            <w:webHidden/>
          </w:rPr>
        </w:r>
        <w:r w:rsidRPr="00207BF4">
          <w:rPr>
            <w:webHidden/>
          </w:rPr>
          <w:fldChar w:fldCharType="separate"/>
        </w:r>
        <w:r w:rsidR="004A0111" w:rsidRPr="00207BF4">
          <w:rPr>
            <w:webHidden/>
          </w:rPr>
          <w:t>5</w:t>
        </w:r>
        <w:r w:rsidRPr="00207BF4">
          <w:rPr>
            <w:webHidden/>
          </w:rPr>
          <w:fldChar w:fldCharType="end"/>
        </w:r>
      </w:hyperlink>
    </w:p>
    <w:p w14:paraId="1E3D7E77" w14:textId="187D50C1" w:rsidR="008C4CE5" w:rsidRPr="00207BF4" w:rsidRDefault="008C4CE5">
      <w:pPr>
        <w:pStyle w:val="TOC3"/>
        <w:rPr>
          <w:rFonts w:asciiTheme="minorHAnsi" w:eastAsiaTheme="minorEastAsia" w:hAnsiTheme="minorHAnsi" w:cstheme="minorBidi"/>
          <w:i w:val="0"/>
          <w:iCs w:val="0"/>
          <w:kern w:val="2"/>
          <w:sz w:val="24"/>
          <w:szCs w:val="24"/>
          <w:lang w:eastAsia="en-IE"/>
          <w14:ligatures w14:val="standardContextual"/>
        </w:rPr>
      </w:pPr>
      <w:hyperlink w:anchor="_Toc211855486" w:history="1">
        <w:r w:rsidRPr="00207BF4">
          <w:rPr>
            <w:rStyle w:val="Hyperlink"/>
            <w:lang w:val="en-IE"/>
          </w:rPr>
          <w:t>3.4.4.</w:t>
        </w:r>
        <w:r w:rsidRPr="00207BF4">
          <w:rPr>
            <w:rFonts w:asciiTheme="minorHAnsi" w:eastAsiaTheme="minorEastAsia" w:hAnsiTheme="minorHAnsi" w:cstheme="minorBidi"/>
            <w:i w:val="0"/>
            <w:iCs w:val="0"/>
            <w:kern w:val="2"/>
            <w:sz w:val="24"/>
            <w:szCs w:val="24"/>
            <w:lang w:eastAsia="en-IE"/>
            <w14:ligatures w14:val="standardContextual"/>
          </w:rPr>
          <w:tab/>
        </w:r>
        <w:r w:rsidRPr="00207BF4">
          <w:rPr>
            <w:rStyle w:val="Hyperlink"/>
            <w:lang w:val="en-IE"/>
          </w:rPr>
          <w:t>Privileged Access</w:t>
        </w:r>
        <w:r w:rsidRPr="00207BF4">
          <w:rPr>
            <w:webHidden/>
          </w:rPr>
          <w:tab/>
        </w:r>
        <w:r w:rsidRPr="00207BF4">
          <w:rPr>
            <w:webHidden/>
          </w:rPr>
          <w:fldChar w:fldCharType="begin"/>
        </w:r>
        <w:r w:rsidRPr="00207BF4">
          <w:rPr>
            <w:webHidden/>
          </w:rPr>
          <w:instrText xml:space="preserve"> PAGEREF _Toc211855486 \h </w:instrText>
        </w:r>
        <w:r w:rsidRPr="00207BF4">
          <w:rPr>
            <w:webHidden/>
          </w:rPr>
        </w:r>
        <w:r w:rsidRPr="00207BF4">
          <w:rPr>
            <w:webHidden/>
          </w:rPr>
          <w:fldChar w:fldCharType="separate"/>
        </w:r>
        <w:r w:rsidR="004A0111" w:rsidRPr="00207BF4">
          <w:rPr>
            <w:webHidden/>
          </w:rPr>
          <w:t>5</w:t>
        </w:r>
        <w:r w:rsidRPr="00207BF4">
          <w:rPr>
            <w:webHidden/>
          </w:rPr>
          <w:fldChar w:fldCharType="end"/>
        </w:r>
      </w:hyperlink>
    </w:p>
    <w:p w14:paraId="38296FE6" w14:textId="157843B8" w:rsidR="008C4CE5" w:rsidRPr="00207BF4" w:rsidRDefault="008C4CE5">
      <w:pPr>
        <w:pStyle w:val="TOC2"/>
        <w:rPr>
          <w:rFonts w:asciiTheme="minorHAnsi" w:eastAsiaTheme="minorEastAsia" w:hAnsiTheme="minorHAnsi" w:cstheme="minorBidi"/>
          <w:smallCaps w:val="0"/>
          <w:kern w:val="2"/>
          <w:sz w:val="24"/>
          <w:szCs w:val="24"/>
          <w:lang w:eastAsia="en-IE"/>
          <w14:ligatures w14:val="standardContextual"/>
        </w:rPr>
      </w:pPr>
      <w:hyperlink w:anchor="_Toc211855487" w:history="1">
        <w:r w:rsidRPr="00207BF4">
          <w:rPr>
            <w:rStyle w:val="Hyperlink"/>
            <w:lang w:val="en-IE"/>
          </w:rPr>
          <w:t>3.5.</w:t>
        </w:r>
        <w:r w:rsidRPr="00207BF4">
          <w:rPr>
            <w:rFonts w:asciiTheme="minorHAnsi" w:eastAsiaTheme="minorEastAsia" w:hAnsiTheme="minorHAnsi" w:cstheme="minorBidi"/>
            <w:smallCaps w:val="0"/>
            <w:kern w:val="2"/>
            <w:sz w:val="24"/>
            <w:szCs w:val="24"/>
            <w:lang w:eastAsia="en-IE"/>
            <w14:ligatures w14:val="standardContextual"/>
          </w:rPr>
          <w:tab/>
        </w:r>
        <w:r w:rsidRPr="00207BF4">
          <w:rPr>
            <w:rStyle w:val="Hyperlink"/>
            <w:lang w:val="en-IE"/>
          </w:rPr>
          <w:t>Authentication and Remote Access</w:t>
        </w:r>
        <w:r w:rsidRPr="00207BF4">
          <w:rPr>
            <w:webHidden/>
          </w:rPr>
          <w:tab/>
        </w:r>
        <w:r w:rsidRPr="00207BF4">
          <w:rPr>
            <w:webHidden/>
          </w:rPr>
          <w:fldChar w:fldCharType="begin"/>
        </w:r>
        <w:r w:rsidRPr="00207BF4">
          <w:rPr>
            <w:webHidden/>
          </w:rPr>
          <w:instrText xml:space="preserve"> PAGEREF _Toc211855487 \h </w:instrText>
        </w:r>
        <w:r w:rsidRPr="00207BF4">
          <w:rPr>
            <w:webHidden/>
          </w:rPr>
        </w:r>
        <w:r w:rsidRPr="00207BF4">
          <w:rPr>
            <w:webHidden/>
          </w:rPr>
          <w:fldChar w:fldCharType="separate"/>
        </w:r>
        <w:r w:rsidR="004A0111" w:rsidRPr="00207BF4">
          <w:rPr>
            <w:webHidden/>
          </w:rPr>
          <w:t>5</w:t>
        </w:r>
        <w:r w:rsidRPr="00207BF4">
          <w:rPr>
            <w:webHidden/>
          </w:rPr>
          <w:fldChar w:fldCharType="end"/>
        </w:r>
      </w:hyperlink>
    </w:p>
    <w:p w14:paraId="28B6AE23" w14:textId="17CB0464" w:rsidR="008C4CE5" w:rsidRPr="00207BF4" w:rsidRDefault="008C4CE5">
      <w:pPr>
        <w:pStyle w:val="TOC2"/>
        <w:rPr>
          <w:rFonts w:asciiTheme="minorHAnsi" w:eastAsiaTheme="minorEastAsia" w:hAnsiTheme="minorHAnsi" w:cstheme="minorBidi"/>
          <w:smallCaps w:val="0"/>
          <w:kern w:val="2"/>
          <w:sz w:val="24"/>
          <w:szCs w:val="24"/>
          <w:lang w:eastAsia="en-IE"/>
          <w14:ligatures w14:val="standardContextual"/>
        </w:rPr>
      </w:pPr>
      <w:hyperlink w:anchor="_Toc211855488" w:history="1">
        <w:r w:rsidRPr="00207BF4">
          <w:rPr>
            <w:rStyle w:val="Hyperlink"/>
            <w:lang w:val="en-IE"/>
          </w:rPr>
          <w:t>3.6.</w:t>
        </w:r>
        <w:r w:rsidRPr="00207BF4">
          <w:rPr>
            <w:rFonts w:asciiTheme="minorHAnsi" w:eastAsiaTheme="minorEastAsia" w:hAnsiTheme="minorHAnsi" w:cstheme="minorBidi"/>
            <w:smallCaps w:val="0"/>
            <w:kern w:val="2"/>
            <w:sz w:val="24"/>
            <w:szCs w:val="24"/>
            <w:lang w:eastAsia="en-IE"/>
            <w14:ligatures w14:val="standardContextual"/>
          </w:rPr>
          <w:tab/>
        </w:r>
        <w:r w:rsidRPr="00207BF4">
          <w:rPr>
            <w:rStyle w:val="Hyperlink"/>
            <w:lang w:val="en-IE"/>
          </w:rPr>
          <w:t>Access Review and Audit</w:t>
        </w:r>
        <w:r w:rsidRPr="00207BF4">
          <w:rPr>
            <w:webHidden/>
          </w:rPr>
          <w:tab/>
        </w:r>
        <w:r w:rsidRPr="00207BF4">
          <w:rPr>
            <w:webHidden/>
          </w:rPr>
          <w:fldChar w:fldCharType="begin"/>
        </w:r>
        <w:r w:rsidRPr="00207BF4">
          <w:rPr>
            <w:webHidden/>
          </w:rPr>
          <w:instrText xml:space="preserve"> PAGEREF _Toc211855488 \h </w:instrText>
        </w:r>
        <w:r w:rsidRPr="00207BF4">
          <w:rPr>
            <w:webHidden/>
          </w:rPr>
        </w:r>
        <w:r w:rsidRPr="00207BF4">
          <w:rPr>
            <w:webHidden/>
          </w:rPr>
          <w:fldChar w:fldCharType="separate"/>
        </w:r>
        <w:r w:rsidR="004A0111" w:rsidRPr="00207BF4">
          <w:rPr>
            <w:webHidden/>
          </w:rPr>
          <w:t>5</w:t>
        </w:r>
        <w:r w:rsidRPr="00207BF4">
          <w:rPr>
            <w:webHidden/>
          </w:rPr>
          <w:fldChar w:fldCharType="end"/>
        </w:r>
      </w:hyperlink>
    </w:p>
    <w:p w14:paraId="0343378E" w14:textId="1E8E107D" w:rsidR="008C4CE5" w:rsidRPr="00207BF4" w:rsidRDefault="008C4CE5">
      <w:pPr>
        <w:pStyle w:val="TOC2"/>
        <w:rPr>
          <w:rFonts w:asciiTheme="minorHAnsi" w:eastAsiaTheme="minorEastAsia" w:hAnsiTheme="minorHAnsi" w:cstheme="minorBidi"/>
          <w:smallCaps w:val="0"/>
          <w:kern w:val="2"/>
          <w:sz w:val="24"/>
          <w:szCs w:val="24"/>
          <w:lang w:eastAsia="en-IE"/>
          <w14:ligatures w14:val="standardContextual"/>
        </w:rPr>
      </w:pPr>
      <w:hyperlink w:anchor="_Toc211855489" w:history="1">
        <w:r w:rsidRPr="00207BF4">
          <w:rPr>
            <w:rStyle w:val="Hyperlink"/>
            <w:lang w:val="en-IE"/>
          </w:rPr>
          <w:t>3.7.</w:t>
        </w:r>
        <w:r w:rsidRPr="00207BF4">
          <w:rPr>
            <w:rFonts w:asciiTheme="minorHAnsi" w:eastAsiaTheme="minorEastAsia" w:hAnsiTheme="minorHAnsi" w:cstheme="minorBidi"/>
            <w:smallCaps w:val="0"/>
            <w:kern w:val="2"/>
            <w:sz w:val="24"/>
            <w:szCs w:val="24"/>
            <w:lang w:eastAsia="en-IE"/>
            <w14:ligatures w14:val="standardContextual"/>
          </w:rPr>
          <w:tab/>
        </w:r>
        <w:r w:rsidRPr="00207BF4">
          <w:rPr>
            <w:rStyle w:val="Hyperlink"/>
            <w:lang w:val="en-IE"/>
          </w:rPr>
          <w:t>Third-Party and Cloud Access</w:t>
        </w:r>
        <w:r w:rsidRPr="00207BF4">
          <w:rPr>
            <w:webHidden/>
          </w:rPr>
          <w:tab/>
        </w:r>
        <w:r w:rsidRPr="00207BF4">
          <w:rPr>
            <w:webHidden/>
          </w:rPr>
          <w:fldChar w:fldCharType="begin"/>
        </w:r>
        <w:r w:rsidRPr="00207BF4">
          <w:rPr>
            <w:webHidden/>
          </w:rPr>
          <w:instrText xml:space="preserve"> PAGEREF _Toc211855489 \h </w:instrText>
        </w:r>
        <w:r w:rsidRPr="00207BF4">
          <w:rPr>
            <w:webHidden/>
          </w:rPr>
        </w:r>
        <w:r w:rsidRPr="00207BF4">
          <w:rPr>
            <w:webHidden/>
          </w:rPr>
          <w:fldChar w:fldCharType="separate"/>
        </w:r>
        <w:r w:rsidR="004A0111" w:rsidRPr="00207BF4">
          <w:rPr>
            <w:webHidden/>
          </w:rPr>
          <w:t>6</w:t>
        </w:r>
        <w:r w:rsidRPr="00207BF4">
          <w:rPr>
            <w:webHidden/>
          </w:rPr>
          <w:fldChar w:fldCharType="end"/>
        </w:r>
      </w:hyperlink>
    </w:p>
    <w:p w14:paraId="44B6F6F6" w14:textId="7444A2B7" w:rsidR="008C4CE5" w:rsidRPr="00207BF4" w:rsidRDefault="008C4CE5">
      <w:pPr>
        <w:pStyle w:val="TOC2"/>
        <w:rPr>
          <w:rFonts w:asciiTheme="minorHAnsi" w:eastAsiaTheme="minorEastAsia" w:hAnsiTheme="minorHAnsi" w:cstheme="minorBidi"/>
          <w:smallCaps w:val="0"/>
          <w:kern w:val="2"/>
          <w:sz w:val="24"/>
          <w:szCs w:val="24"/>
          <w:lang w:eastAsia="en-IE"/>
          <w14:ligatures w14:val="standardContextual"/>
        </w:rPr>
      </w:pPr>
      <w:hyperlink w:anchor="_Toc211855490" w:history="1">
        <w:r w:rsidRPr="00207BF4">
          <w:rPr>
            <w:rStyle w:val="Hyperlink"/>
            <w:lang w:val="en-IE"/>
          </w:rPr>
          <w:t>3.8.</w:t>
        </w:r>
        <w:r w:rsidRPr="00207BF4">
          <w:rPr>
            <w:rFonts w:asciiTheme="minorHAnsi" w:eastAsiaTheme="minorEastAsia" w:hAnsiTheme="minorHAnsi" w:cstheme="minorBidi"/>
            <w:smallCaps w:val="0"/>
            <w:kern w:val="2"/>
            <w:sz w:val="24"/>
            <w:szCs w:val="24"/>
            <w:lang w:eastAsia="en-IE"/>
            <w14:ligatures w14:val="standardContextual"/>
          </w:rPr>
          <w:tab/>
        </w:r>
        <w:r w:rsidRPr="00207BF4">
          <w:rPr>
            <w:rStyle w:val="Hyperlink"/>
            <w:lang w:val="en-IE"/>
          </w:rPr>
          <w:t>Mobile Devices and Biometrics</w:t>
        </w:r>
        <w:r w:rsidRPr="00207BF4">
          <w:rPr>
            <w:webHidden/>
          </w:rPr>
          <w:tab/>
        </w:r>
        <w:r w:rsidRPr="00207BF4">
          <w:rPr>
            <w:webHidden/>
          </w:rPr>
          <w:fldChar w:fldCharType="begin"/>
        </w:r>
        <w:r w:rsidRPr="00207BF4">
          <w:rPr>
            <w:webHidden/>
          </w:rPr>
          <w:instrText xml:space="preserve"> PAGEREF _Toc211855490 \h </w:instrText>
        </w:r>
        <w:r w:rsidRPr="00207BF4">
          <w:rPr>
            <w:webHidden/>
          </w:rPr>
        </w:r>
        <w:r w:rsidRPr="00207BF4">
          <w:rPr>
            <w:webHidden/>
          </w:rPr>
          <w:fldChar w:fldCharType="separate"/>
        </w:r>
        <w:r w:rsidR="004A0111" w:rsidRPr="00207BF4">
          <w:rPr>
            <w:webHidden/>
          </w:rPr>
          <w:t>6</w:t>
        </w:r>
        <w:r w:rsidRPr="00207BF4">
          <w:rPr>
            <w:webHidden/>
          </w:rPr>
          <w:fldChar w:fldCharType="end"/>
        </w:r>
      </w:hyperlink>
    </w:p>
    <w:p w14:paraId="3A2D13EF" w14:textId="484AE823" w:rsidR="008C4CE5" w:rsidRPr="00207BF4" w:rsidRDefault="008C4CE5">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11855491" w:history="1">
        <w:r w:rsidRPr="00207BF4">
          <w:rPr>
            <w:rStyle w:val="Hyperlink"/>
            <w:lang w:val="en-IE"/>
          </w:rPr>
          <w:t>4.</w:t>
        </w:r>
        <w:r w:rsidRPr="00207BF4">
          <w:rPr>
            <w:rFonts w:asciiTheme="minorHAnsi" w:eastAsiaTheme="minorEastAsia" w:hAnsiTheme="minorHAnsi" w:cstheme="minorBidi"/>
            <w:b w:val="0"/>
            <w:bCs w:val="0"/>
            <w:caps w:val="0"/>
            <w:kern w:val="2"/>
            <w:sz w:val="24"/>
            <w:szCs w:val="24"/>
            <w:lang w:eastAsia="en-IE"/>
            <w14:ligatures w14:val="standardContextual"/>
          </w:rPr>
          <w:tab/>
        </w:r>
        <w:r w:rsidRPr="00207BF4">
          <w:rPr>
            <w:rStyle w:val="Hyperlink"/>
            <w:lang w:val="en-IE"/>
          </w:rPr>
          <w:t>Monitoring &amp; Compliance</w:t>
        </w:r>
        <w:r w:rsidRPr="00207BF4">
          <w:rPr>
            <w:webHidden/>
          </w:rPr>
          <w:tab/>
        </w:r>
        <w:r w:rsidRPr="00207BF4">
          <w:rPr>
            <w:webHidden/>
          </w:rPr>
          <w:fldChar w:fldCharType="begin"/>
        </w:r>
        <w:r w:rsidRPr="00207BF4">
          <w:rPr>
            <w:webHidden/>
          </w:rPr>
          <w:instrText xml:space="preserve"> PAGEREF _Toc211855491 \h </w:instrText>
        </w:r>
        <w:r w:rsidRPr="00207BF4">
          <w:rPr>
            <w:webHidden/>
          </w:rPr>
        </w:r>
        <w:r w:rsidRPr="00207BF4">
          <w:rPr>
            <w:webHidden/>
          </w:rPr>
          <w:fldChar w:fldCharType="separate"/>
        </w:r>
        <w:r w:rsidR="004A0111" w:rsidRPr="00207BF4">
          <w:rPr>
            <w:webHidden/>
          </w:rPr>
          <w:t>6</w:t>
        </w:r>
        <w:r w:rsidRPr="00207BF4">
          <w:rPr>
            <w:webHidden/>
          </w:rPr>
          <w:fldChar w:fldCharType="end"/>
        </w:r>
      </w:hyperlink>
    </w:p>
    <w:p w14:paraId="6E629D20" w14:textId="48B05582" w:rsidR="008C4CE5" w:rsidRPr="00207BF4" w:rsidRDefault="008C4CE5">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11855492" w:history="1">
        <w:r w:rsidRPr="00207BF4">
          <w:rPr>
            <w:rStyle w:val="Hyperlink"/>
            <w:lang w:val="en-IE"/>
          </w:rPr>
          <w:t>5.</w:t>
        </w:r>
        <w:r w:rsidRPr="00207BF4">
          <w:rPr>
            <w:rFonts w:asciiTheme="minorHAnsi" w:eastAsiaTheme="minorEastAsia" w:hAnsiTheme="minorHAnsi" w:cstheme="minorBidi"/>
            <w:b w:val="0"/>
            <w:bCs w:val="0"/>
            <w:caps w:val="0"/>
            <w:kern w:val="2"/>
            <w:sz w:val="24"/>
            <w:szCs w:val="24"/>
            <w:lang w:eastAsia="en-IE"/>
            <w14:ligatures w14:val="standardContextual"/>
          </w:rPr>
          <w:tab/>
        </w:r>
        <w:r w:rsidRPr="00207BF4">
          <w:rPr>
            <w:rStyle w:val="Hyperlink"/>
            <w:lang w:val="en-IE"/>
          </w:rPr>
          <w:t>Validity and document management</w:t>
        </w:r>
        <w:r w:rsidRPr="00207BF4">
          <w:rPr>
            <w:webHidden/>
          </w:rPr>
          <w:tab/>
        </w:r>
        <w:r w:rsidRPr="00207BF4">
          <w:rPr>
            <w:webHidden/>
          </w:rPr>
          <w:fldChar w:fldCharType="begin"/>
        </w:r>
        <w:r w:rsidRPr="00207BF4">
          <w:rPr>
            <w:webHidden/>
          </w:rPr>
          <w:instrText xml:space="preserve"> PAGEREF _Toc211855492 \h </w:instrText>
        </w:r>
        <w:r w:rsidRPr="00207BF4">
          <w:rPr>
            <w:webHidden/>
          </w:rPr>
        </w:r>
        <w:r w:rsidRPr="00207BF4">
          <w:rPr>
            <w:webHidden/>
          </w:rPr>
          <w:fldChar w:fldCharType="separate"/>
        </w:r>
        <w:r w:rsidR="004A0111" w:rsidRPr="00207BF4">
          <w:rPr>
            <w:webHidden/>
          </w:rPr>
          <w:t>6</w:t>
        </w:r>
        <w:r w:rsidRPr="00207BF4">
          <w:rPr>
            <w:webHidden/>
          </w:rPr>
          <w:fldChar w:fldCharType="end"/>
        </w:r>
      </w:hyperlink>
    </w:p>
    <w:p w14:paraId="5B0F4919" w14:textId="5832C4A4" w:rsidR="0057032E" w:rsidRPr="00207BF4" w:rsidRDefault="009E5B71" w:rsidP="002861A6">
      <w:r w:rsidRPr="00207BF4">
        <w:fldChar w:fldCharType="end"/>
      </w:r>
    </w:p>
    <w:p w14:paraId="694B9F18" w14:textId="77777777" w:rsidR="00E01F52" w:rsidRPr="00207BF4" w:rsidRDefault="00E01F52">
      <w:pPr>
        <w:spacing w:after="0" w:line="240" w:lineRule="auto"/>
        <w:rPr>
          <w:b/>
          <w:sz w:val="28"/>
          <w:szCs w:val="28"/>
        </w:rPr>
      </w:pPr>
      <w:bookmarkStart w:id="0" w:name="_Toc270328201"/>
      <w:r w:rsidRPr="00207BF4">
        <w:br w:type="page"/>
      </w:r>
    </w:p>
    <w:p w14:paraId="1577EDC4" w14:textId="77EA0EED" w:rsidR="0057032E" w:rsidRPr="00207BF4" w:rsidRDefault="0057032E" w:rsidP="0057032E">
      <w:pPr>
        <w:pStyle w:val="Heading1"/>
      </w:pPr>
      <w:bookmarkStart w:id="1" w:name="_Toc211855476"/>
      <w:commentRangeStart w:id="2"/>
      <w:r w:rsidRPr="00207BF4">
        <w:lastRenderedPageBreak/>
        <w:t>Purpose, scope and users</w:t>
      </w:r>
      <w:bookmarkEnd w:id="0"/>
      <w:commentRangeEnd w:id="2"/>
      <w:r w:rsidR="00030756" w:rsidRPr="00207BF4">
        <w:rPr>
          <w:rStyle w:val="CommentReference"/>
          <w:b w:val="0"/>
          <w:lang w:val="en-IE"/>
        </w:rPr>
        <w:commentReference w:id="2"/>
      </w:r>
      <w:bookmarkEnd w:id="1"/>
    </w:p>
    <w:p w14:paraId="332FBD1F" w14:textId="378CCBF9" w:rsidR="004C2681" w:rsidRPr="00207BF4" w:rsidRDefault="004C2681" w:rsidP="006B5688">
      <w:r w:rsidRPr="00207BF4">
        <w:t>The purpose of this document is to establish the principles, roles, and procedures governing access to information systems, networks, and data within [Organisation Name].</w:t>
      </w:r>
      <w:r w:rsidRPr="00207BF4">
        <w:br/>
        <w:t>This policy ensures that access to client information and firm systems is controlled and managed in compliance with the General Data Protection Regulation (GDPR), the Law Society of Ireland’s Cybersecurity Guidance, ISO/IEC 27001:2022, NIST SP 800-53, and CIS Critical Security Controls best practices.</w:t>
      </w:r>
    </w:p>
    <w:p w14:paraId="75A7BA64" w14:textId="4D1B2CE2" w:rsidR="0057032E" w:rsidRPr="00207BF4" w:rsidRDefault="0057032E" w:rsidP="006B5688">
      <w:r w:rsidRPr="00207BF4">
        <w:t xml:space="preserve">This document is applied to </w:t>
      </w:r>
      <w:r w:rsidR="00D228F4" w:rsidRPr="00207BF4">
        <w:t xml:space="preserve">all </w:t>
      </w:r>
      <w:r w:rsidR="006B5688" w:rsidRPr="00207BF4">
        <w:t>all employees, contractors, vendors, and third parties with access to organisational systems and data, and to all enterprise assets and services, including cloud platforms, SaaS systems, on-premises infrastructure, and development environments.</w:t>
      </w:r>
    </w:p>
    <w:p w14:paraId="3EA68B75" w14:textId="2F79EAF2" w:rsidR="0057032E" w:rsidRPr="00207BF4" w:rsidRDefault="0057032E" w:rsidP="0057032E">
      <w:r w:rsidRPr="00207BF4">
        <w:t xml:space="preserve">Users of this document are all </w:t>
      </w:r>
      <w:r w:rsidR="006B5688" w:rsidRPr="00207BF4">
        <w:t>employees of</w:t>
      </w:r>
      <w:r w:rsidRPr="00207BF4">
        <w:t xml:space="preserve"> </w:t>
      </w:r>
      <w:r w:rsidR="00E55418" w:rsidRPr="00207BF4">
        <w:t>[Organisation Name]</w:t>
      </w:r>
      <w:r w:rsidR="00070A35" w:rsidRPr="00207BF4">
        <w:t>.</w:t>
      </w:r>
    </w:p>
    <w:p w14:paraId="540BA7E1" w14:textId="77777777" w:rsidR="0057032E" w:rsidRPr="00207BF4" w:rsidRDefault="0057032E" w:rsidP="0057032E">
      <w:pPr>
        <w:pStyle w:val="Heading1"/>
      </w:pPr>
      <w:bookmarkStart w:id="3" w:name="_Toc54971638"/>
      <w:bookmarkStart w:id="4" w:name="_Toc54971729"/>
      <w:bookmarkStart w:id="5" w:name="_Toc270328202"/>
      <w:bookmarkStart w:id="6" w:name="_Toc211855477"/>
      <w:bookmarkEnd w:id="3"/>
      <w:bookmarkEnd w:id="4"/>
      <w:r w:rsidRPr="00207BF4">
        <w:t>Reference documents</w:t>
      </w:r>
      <w:bookmarkEnd w:id="5"/>
      <w:bookmarkEnd w:id="6"/>
    </w:p>
    <w:p w14:paraId="52BF20DF" w14:textId="77777777" w:rsidR="009F0ED2" w:rsidRPr="00207BF4" w:rsidRDefault="009F0ED2" w:rsidP="009F0ED2">
      <w:pPr>
        <w:pStyle w:val="ListParagraph"/>
        <w:numPr>
          <w:ilvl w:val="0"/>
          <w:numId w:val="4"/>
        </w:numPr>
      </w:pPr>
      <w:r w:rsidRPr="00207BF4">
        <w:t>Information Security Policy</w:t>
      </w:r>
    </w:p>
    <w:p w14:paraId="5C722082" w14:textId="77777777" w:rsidR="009F0ED2" w:rsidRPr="00207BF4" w:rsidRDefault="009F0ED2" w:rsidP="009F0ED2">
      <w:pPr>
        <w:pStyle w:val="ListParagraph"/>
        <w:numPr>
          <w:ilvl w:val="0"/>
          <w:numId w:val="4"/>
        </w:numPr>
      </w:pPr>
      <w:r w:rsidRPr="00207BF4">
        <w:t>Data Protection Policy</w:t>
      </w:r>
    </w:p>
    <w:p w14:paraId="7F7556D4" w14:textId="77777777" w:rsidR="009F0ED2" w:rsidRPr="00207BF4" w:rsidRDefault="009F0ED2" w:rsidP="009F0ED2">
      <w:pPr>
        <w:pStyle w:val="ListParagraph"/>
        <w:numPr>
          <w:ilvl w:val="0"/>
          <w:numId w:val="4"/>
        </w:numPr>
      </w:pPr>
      <w:r w:rsidRPr="00207BF4">
        <w:t>Password Policy</w:t>
      </w:r>
    </w:p>
    <w:p w14:paraId="00DB4BB8" w14:textId="77777777" w:rsidR="009F0ED2" w:rsidRPr="00207BF4" w:rsidRDefault="009F0ED2" w:rsidP="009F0ED2">
      <w:pPr>
        <w:pStyle w:val="ListParagraph"/>
        <w:numPr>
          <w:ilvl w:val="0"/>
          <w:numId w:val="4"/>
        </w:numPr>
      </w:pPr>
      <w:r w:rsidRPr="00207BF4">
        <w:t>Remote Working Policy</w:t>
      </w:r>
    </w:p>
    <w:p w14:paraId="0436C68B" w14:textId="77777777" w:rsidR="009F0ED2" w:rsidRPr="00207BF4" w:rsidRDefault="009F0ED2" w:rsidP="009F0ED2">
      <w:pPr>
        <w:pStyle w:val="ListParagraph"/>
        <w:numPr>
          <w:ilvl w:val="0"/>
          <w:numId w:val="4"/>
        </w:numPr>
      </w:pPr>
      <w:r w:rsidRPr="00207BF4">
        <w:t>Mobile Device and BYOD Policy</w:t>
      </w:r>
    </w:p>
    <w:p w14:paraId="0377E680" w14:textId="77777777" w:rsidR="009F0ED2" w:rsidRPr="00207BF4" w:rsidRDefault="009F0ED2" w:rsidP="009F0ED2">
      <w:pPr>
        <w:pStyle w:val="ListParagraph"/>
        <w:numPr>
          <w:ilvl w:val="0"/>
          <w:numId w:val="4"/>
        </w:numPr>
      </w:pPr>
      <w:r w:rsidRPr="00207BF4">
        <w:t>Incident Response Plan</w:t>
      </w:r>
    </w:p>
    <w:p w14:paraId="7E38F1BC" w14:textId="77777777" w:rsidR="009F0ED2" w:rsidRPr="00207BF4" w:rsidRDefault="009F0ED2" w:rsidP="009F0ED2">
      <w:pPr>
        <w:pStyle w:val="ListParagraph"/>
        <w:numPr>
          <w:ilvl w:val="0"/>
          <w:numId w:val="4"/>
        </w:numPr>
      </w:pPr>
      <w:r w:rsidRPr="00207BF4">
        <w:t>ISO/IEC 27001:2022 (Controls A.5.15, A.5.18, A.5.19, A.5.20, A.8.3)</w:t>
      </w:r>
    </w:p>
    <w:p w14:paraId="48F8C318" w14:textId="77777777" w:rsidR="009F0ED2" w:rsidRPr="00207BF4" w:rsidRDefault="009F0ED2" w:rsidP="009F0ED2">
      <w:pPr>
        <w:pStyle w:val="ListParagraph"/>
        <w:numPr>
          <w:ilvl w:val="0"/>
          <w:numId w:val="4"/>
        </w:numPr>
      </w:pPr>
      <w:r w:rsidRPr="00207BF4">
        <w:t>NIST SP 800-53 Rev.5 (Controls AC-1 to AC-6, IA-2)</w:t>
      </w:r>
    </w:p>
    <w:p w14:paraId="29E73055" w14:textId="77777777" w:rsidR="009F0ED2" w:rsidRPr="00207BF4" w:rsidRDefault="009F0ED2" w:rsidP="009F0ED2">
      <w:pPr>
        <w:pStyle w:val="ListParagraph"/>
        <w:numPr>
          <w:ilvl w:val="0"/>
          <w:numId w:val="4"/>
        </w:numPr>
      </w:pPr>
      <w:r w:rsidRPr="00207BF4">
        <w:t>CIS Controls v8 (Control 6: Access Control Management)</w:t>
      </w:r>
    </w:p>
    <w:p w14:paraId="44F4AA3A" w14:textId="77777777" w:rsidR="009F0ED2" w:rsidRPr="00207BF4" w:rsidRDefault="009F0ED2" w:rsidP="009F0ED2">
      <w:pPr>
        <w:pStyle w:val="ListParagraph"/>
        <w:numPr>
          <w:ilvl w:val="0"/>
          <w:numId w:val="4"/>
        </w:numPr>
      </w:pPr>
      <w:r w:rsidRPr="00207BF4">
        <w:t>Law Society of Ireland – Cybersecurity Guidance for Solicitors</w:t>
      </w:r>
    </w:p>
    <w:p w14:paraId="14729E84" w14:textId="2A6540CD" w:rsidR="009F0ED2" w:rsidRPr="00207BF4" w:rsidRDefault="009F0ED2" w:rsidP="009F0ED2">
      <w:pPr>
        <w:pStyle w:val="ListParagraph"/>
        <w:numPr>
          <w:ilvl w:val="0"/>
          <w:numId w:val="4"/>
        </w:numPr>
      </w:pPr>
      <w:r w:rsidRPr="00207BF4">
        <w:t>Data Protection Commission (DPC) – Guidance on Security of Personal Data</w:t>
      </w:r>
    </w:p>
    <w:p w14:paraId="1875D44F" w14:textId="7574E002" w:rsidR="009F0ED2" w:rsidRPr="00207BF4" w:rsidRDefault="009F0ED2" w:rsidP="0057032E">
      <w:pPr>
        <w:pStyle w:val="Heading1"/>
      </w:pPr>
      <w:bookmarkStart w:id="7" w:name="_Toc54971640"/>
      <w:bookmarkStart w:id="8" w:name="_Toc54971731"/>
      <w:bookmarkStart w:id="9" w:name="_Toc211855478"/>
      <w:bookmarkEnd w:id="7"/>
      <w:bookmarkEnd w:id="8"/>
      <w:r w:rsidRPr="00207BF4">
        <w:t>Access Control Policy</w:t>
      </w:r>
      <w:bookmarkEnd w:id="9"/>
    </w:p>
    <w:p w14:paraId="3AB37103" w14:textId="140ED7B4" w:rsidR="0057032E" w:rsidRPr="00207BF4" w:rsidRDefault="009F0ED2" w:rsidP="009F0ED2">
      <w:pPr>
        <w:pStyle w:val="Heading2"/>
      </w:pPr>
      <w:bookmarkStart w:id="10" w:name="_Toc211855479"/>
      <w:r w:rsidRPr="00207BF4">
        <w:t>Objectives</w:t>
      </w:r>
      <w:bookmarkEnd w:id="10"/>
    </w:p>
    <w:p w14:paraId="7969FB62" w14:textId="45924E4B" w:rsidR="006B5688" w:rsidRPr="00207BF4" w:rsidRDefault="009F0ED2" w:rsidP="00D228F4">
      <w:bookmarkStart w:id="11" w:name="_Toc54971643"/>
      <w:bookmarkStart w:id="12" w:name="_Toc54971734"/>
      <w:bookmarkEnd w:id="11"/>
      <w:bookmarkEnd w:id="12"/>
      <w:r w:rsidRPr="00207BF4">
        <w:t>The objective of this policy is to:</w:t>
      </w:r>
    </w:p>
    <w:p w14:paraId="5E55485A" w14:textId="13790ED9" w:rsidR="009F0ED2" w:rsidRPr="00207BF4" w:rsidRDefault="009F0ED2" w:rsidP="009F0ED2">
      <w:pPr>
        <w:pStyle w:val="ListParagraph"/>
        <w:numPr>
          <w:ilvl w:val="0"/>
          <w:numId w:val="56"/>
        </w:numPr>
      </w:pPr>
      <w:r w:rsidRPr="00207BF4">
        <w:t>Ensure authorised, controlled, and auditable access to firm information systems</w:t>
      </w:r>
    </w:p>
    <w:p w14:paraId="146D5BD6" w14:textId="263B4877" w:rsidR="009F0ED2" w:rsidRPr="00207BF4" w:rsidRDefault="009F0ED2" w:rsidP="009F0ED2">
      <w:pPr>
        <w:pStyle w:val="ListParagraph"/>
        <w:numPr>
          <w:ilvl w:val="0"/>
          <w:numId w:val="56"/>
        </w:numPr>
      </w:pPr>
      <w:r w:rsidRPr="00207BF4">
        <w:t>Protect confidentiality, integrity, and availability of client and firm data</w:t>
      </w:r>
    </w:p>
    <w:p w14:paraId="5445C3E5" w14:textId="4B57C875" w:rsidR="009F0ED2" w:rsidRPr="00207BF4" w:rsidRDefault="009F0ED2" w:rsidP="009F0ED2">
      <w:pPr>
        <w:pStyle w:val="ListParagraph"/>
        <w:numPr>
          <w:ilvl w:val="0"/>
          <w:numId w:val="56"/>
        </w:numPr>
      </w:pPr>
      <w:r w:rsidRPr="00207BF4">
        <w:t>Comply with legal, regulatory, and ethical obligations</w:t>
      </w:r>
    </w:p>
    <w:p w14:paraId="28152E5B" w14:textId="01B2186F" w:rsidR="009F0ED2" w:rsidRPr="00207BF4" w:rsidRDefault="009F0ED2" w:rsidP="009F0ED2">
      <w:pPr>
        <w:pStyle w:val="ListParagraph"/>
        <w:numPr>
          <w:ilvl w:val="0"/>
          <w:numId w:val="56"/>
        </w:numPr>
      </w:pPr>
      <w:r w:rsidRPr="00207BF4">
        <w:t>Reduce risk from unauthorised access, data breaches, or insider threats</w:t>
      </w:r>
    </w:p>
    <w:p w14:paraId="189462B5" w14:textId="77777777" w:rsidR="009F0ED2" w:rsidRPr="00207BF4" w:rsidRDefault="009F0ED2" w:rsidP="009F0ED2">
      <w:pPr>
        <w:pStyle w:val="Heading2"/>
      </w:pPr>
      <w:bookmarkStart w:id="13" w:name="_Toc211855480"/>
      <w:r w:rsidRPr="00207BF4">
        <w:t>Principles of Access Control</w:t>
      </w:r>
      <w:bookmarkEnd w:id="13"/>
    </w:p>
    <w:p w14:paraId="0F9B8BA7" w14:textId="77777777" w:rsidR="009F0ED2" w:rsidRPr="00207BF4" w:rsidRDefault="009F0ED2" w:rsidP="009F0ED2">
      <w:r w:rsidRPr="00207BF4">
        <w:t>Least Privilege: Access rights will be granted to users only to the minimum level necessary.</w:t>
      </w:r>
      <w:r w:rsidRPr="00207BF4">
        <w:br/>
        <w:t>Need-to-Know: Access to client information is restricted to individuals directly involved in the matter.</w:t>
      </w:r>
      <w:r w:rsidRPr="00207BF4">
        <w:br/>
        <w:t>Segregation of Duties: Duties and privileges shall be separated where feasible.</w:t>
      </w:r>
      <w:r w:rsidRPr="00207BF4">
        <w:br/>
        <w:t>Accountability: Each user has a unique user ID; shared accounts are prohibited.</w:t>
      </w:r>
      <w:r w:rsidRPr="00207BF4">
        <w:br/>
        <w:t>Multi-Factor Authentication (MFA): Required for all remote, privileged, and cloud-based access.</w:t>
      </w:r>
    </w:p>
    <w:p w14:paraId="5D494D99" w14:textId="085F0948" w:rsidR="009F0ED2" w:rsidRPr="00207BF4" w:rsidRDefault="009F0ED2" w:rsidP="009F0ED2">
      <w:pPr>
        <w:pStyle w:val="Heading2"/>
      </w:pPr>
      <w:bookmarkStart w:id="14" w:name="_Toc211855481"/>
      <w:r w:rsidRPr="00207BF4">
        <w:lastRenderedPageBreak/>
        <w:t>Roles and Responsibilities</w:t>
      </w:r>
      <w:bookmarkEnd w:id="14"/>
    </w:p>
    <w:tbl>
      <w:tblPr>
        <w:tblStyle w:val="GridTable4-Accent1"/>
        <w:tblW w:w="0" w:type="auto"/>
        <w:tblLook w:val="04A0" w:firstRow="1" w:lastRow="0" w:firstColumn="1" w:lastColumn="0" w:noHBand="0" w:noVBand="1"/>
      </w:tblPr>
      <w:tblGrid>
        <w:gridCol w:w="4320"/>
        <w:gridCol w:w="4320"/>
      </w:tblGrid>
      <w:tr w:rsidR="009F0ED2" w:rsidRPr="00207BF4" w14:paraId="3720C8AE" w14:textId="77777777" w:rsidTr="009F0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032CECE" w14:textId="77777777" w:rsidR="009F0ED2" w:rsidRPr="00207BF4" w:rsidRDefault="009F0ED2" w:rsidP="002F541A">
            <w:r w:rsidRPr="00207BF4">
              <w:t>Role</w:t>
            </w:r>
          </w:p>
        </w:tc>
        <w:tc>
          <w:tcPr>
            <w:tcW w:w="4320" w:type="dxa"/>
          </w:tcPr>
          <w:p w14:paraId="1834A814" w14:textId="77777777" w:rsidR="009F0ED2" w:rsidRPr="00207BF4" w:rsidRDefault="009F0ED2" w:rsidP="002F541A">
            <w:pPr>
              <w:cnfStyle w:val="100000000000" w:firstRow="1" w:lastRow="0" w:firstColumn="0" w:lastColumn="0" w:oddVBand="0" w:evenVBand="0" w:oddHBand="0" w:evenHBand="0" w:firstRowFirstColumn="0" w:firstRowLastColumn="0" w:lastRowFirstColumn="0" w:lastRowLastColumn="0"/>
            </w:pPr>
            <w:r w:rsidRPr="00207BF4">
              <w:t>Responsibility</w:t>
            </w:r>
          </w:p>
        </w:tc>
      </w:tr>
      <w:tr w:rsidR="009F0ED2" w:rsidRPr="00207BF4" w14:paraId="33C1971A" w14:textId="77777777" w:rsidTr="009F0E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FBF84A3" w14:textId="77777777" w:rsidR="009F0ED2" w:rsidRPr="00207BF4" w:rsidRDefault="009F0ED2" w:rsidP="002F541A">
            <w:r w:rsidRPr="00207BF4">
              <w:t>Managing Partner</w:t>
            </w:r>
          </w:p>
        </w:tc>
        <w:tc>
          <w:tcPr>
            <w:tcW w:w="4320" w:type="dxa"/>
          </w:tcPr>
          <w:p w14:paraId="715061B7" w14:textId="77777777" w:rsidR="009F0ED2" w:rsidRPr="00207BF4" w:rsidRDefault="009F0ED2" w:rsidP="002F541A">
            <w:pPr>
              <w:cnfStyle w:val="000000100000" w:firstRow="0" w:lastRow="0" w:firstColumn="0" w:lastColumn="0" w:oddVBand="0" w:evenVBand="0" w:oddHBand="1" w:evenHBand="0" w:firstRowFirstColumn="0" w:firstRowLastColumn="0" w:lastRowFirstColumn="0" w:lastRowLastColumn="0"/>
            </w:pPr>
            <w:r w:rsidRPr="00207BF4">
              <w:t>Approves policy and ensures compliance.</w:t>
            </w:r>
          </w:p>
        </w:tc>
      </w:tr>
      <w:tr w:rsidR="009F0ED2" w:rsidRPr="00207BF4" w14:paraId="711BFB9F" w14:textId="77777777" w:rsidTr="009F0ED2">
        <w:tc>
          <w:tcPr>
            <w:cnfStyle w:val="001000000000" w:firstRow="0" w:lastRow="0" w:firstColumn="1" w:lastColumn="0" w:oddVBand="0" w:evenVBand="0" w:oddHBand="0" w:evenHBand="0" w:firstRowFirstColumn="0" w:firstRowLastColumn="0" w:lastRowFirstColumn="0" w:lastRowLastColumn="0"/>
            <w:tcW w:w="4320" w:type="dxa"/>
          </w:tcPr>
          <w:p w14:paraId="24CE9065" w14:textId="77777777" w:rsidR="009F0ED2" w:rsidRPr="00207BF4" w:rsidRDefault="009F0ED2" w:rsidP="002F541A">
            <w:r w:rsidRPr="00207BF4">
              <w:t>Information Security Officer (ISO)</w:t>
            </w:r>
          </w:p>
        </w:tc>
        <w:tc>
          <w:tcPr>
            <w:tcW w:w="4320" w:type="dxa"/>
          </w:tcPr>
          <w:p w14:paraId="23864544" w14:textId="77777777" w:rsidR="009F0ED2" w:rsidRPr="00207BF4" w:rsidRDefault="009F0ED2" w:rsidP="002F541A">
            <w:pPr>
              <w:cnfStyle w:val="000000000000" w:firstRow="0" w:lastRow="0" w:firstColumn="0" w:lastColumn="0" w:oddVBand="0" w:evenVBand="0" w:oddHBand="0" w:evenHBand="0" w:firstRowFirstColumn="0" w:firstRowLastColumn="0" w:lastRowFirstColumn="0" w:lastRowLastColumn="0"/>
            </w:pPr>
            <w:r w:rsidRPr="00207BF4">
              <w:t>Implements, monitors, and reviews access controls; maintains logs and audit trails.</w:t>
            </w:r>
          </w:p>
        </w:tc>
      </w:tr>
      <w:tr w:rsidR="009F0ED2" w:rsidRPr="00207BF4" w14:paraId="3BD1E6F0" w14:textId="77777777" w:rsidTr="009F0E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990EC42" w14:textId="77777777" w:rsidR="009F0ED2" w:rsidRPr="00207BF4" w:rsidRDefault="009F0ED2" w:rsidP="002F541A">
            <w:r w:rsidRPr="00207BF4">
              <w:t>Practice Group Leaders / Department Heads</w:t>
            </w:r>
          </w:p>
        </w:tc>
        <w:tc>
          <w:tcPr>
            <w:tcW w:w="4320" w:type="dxa"/>
          </w:tcPr>
          <w:p w14:paraId="27C49697" w14:textId="77777777" w:rsidR="009F0ED2" w:rsidRPr="00207BF4" w:rsidRDefault="009F0ED2" w:rsidP="002F541A">
            <w:pPr>
              <w:cnfStyle w:val="000000100000" w:firstRow="0" w:lastRow="0" w:firstColumn="0" w:lastColumn="0" w:oddVBand="0" w:evenVBand="0" w:oddHBand="1" w:evenHBand="0" w:firstRowFirstColumn="0" w:firstRowLastColumn="0" w:lastRowFirstColumn="0" w:lastRowLastColumn="0"/>
            </w:pPr>
            <w:r w:rsidRPr="00207BF4">
              <w:t>Approve access requests and ensure timely revocation upon departure.</w:t>
            </w:r>
          </w:p>
        </w:tc>
      </w:tr>
      <w:tr w:rsidR="009F0ED2" w:rsidRPr="00207BF4" w14:paraId="50A1E705" w14:textId="77777777" w:rsidTr="009F0ED2">
        <w:tc>
          <w:tcPr>
            <w:cnfStyle w:val="001000000000" w:firstRow="0" w:lastRow="0" w:firstColumn="1" w:lastColumn="0" w:oddVBand="0" w:evenVBand="0" w:oddHBand="0" w:evenHBand="0" w:firstRowFirstColumn="0" w:firstRowLastColumn="0" w:lastRowFirstColumn="0" w:lastRowLastColumn="0"/>
            <w:tcW w:w="4320" w:type="dxa"/>
          </w:tcPr>
          <w:p w14:paraId="7E9554FC" w14:textId="77777777" w:rsidR="009F0ED2" w:rsidRPr="00207BF4" w:rsidRDefault="009F0ED2" w:rsidP="002F541A">
            <w:r w:rsidRPr="00207BF4">
              <w:t>IT Administrator</w:t>
            </w:r>
          </w:p>
        </w:tc>
        <w:tc>
          <w:tcPr>
            <w:tcW w:w="4320" w:type="dxa"/>
          </w:tcPr>
          <w:p w14:paraId="41EA328B" w14:textId="77777777" w:rsidR="009F0ED2" w:rsidRPr="00207BF4" w:rsidRDefault="009F0ED2" w:rsidP="002F541A">
            <w:pPr>
              <w:cnfStyle w:val="000000000000" w:firstRow="0" w:lastRow="0" w:firstColumn="0" w:lastColumn="0" w:oddVBand="0" w:evenVBand="0" w:oddHBand="0" w:evenHBand="0" w:firstRowFirstColumn="0" w:firstRowLastColumn="0" w:lastRowFirstColumn="0" w:lastRowLastColumn="0"/>
            </w:pPr>
            <w:r w:rsidRPr="00207BF4">
              <w:t>Manages user accounts, applies controls, and conducts reviews.</w:t>
            </w:r>
          </w:p>
        </w:tc>
      </w:tr>
      <w:tr w:rsidR="009F0ED2" w:rsidRPr="00207BF4" w14:paraId="37A90D19" w14:textId="77777777" w:rsidTr="009F0E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E289390" w14:textId="77777777" w:rsidR="009F0ED2" w:rsidRPr="00207BF4" w:rsidRDefault="009F0ED2" w:rsidP="002F541A">
            <w:r w:rsidRPr="00207BF4">
              <w:t>All Users</w:t>
            </w:r>
          </w:p>
        </w:tc>
        <w:tc>
          <w:tcPr>
            <w:tcW w:w="4320" w:type="dxa"/>
          </w:tcPr>
          <w:p w14:paraId="25B1F8F8" w14:textId="77777777" w:rsidR="009F0ED2" w:rsidRPr="00207BF4" w:rsidRDefault="009F0ED2" w:rsidP="002F541A">
            <w:pPr>
              <w:cnfStyle w:val="000000100000" w:firstRow="0" w:lastRow="0" w:firstColumn="0" w:lastColumn="0" w:oddVBand="0" w:evenVBand="0" w:oddHBand="1" w:evenHBand="0" w:firstRowFirstColumn="0" w:firstRowLastColumn="0" w:lastRowFirstColumn="0" w:lastRowLastColumn="0"/>
            </w:pPr>
            <w:r w:rsidRPr="00207BF4">
              <w:t>Maintain credential confidentiality and report security concerns immediately.</w:t>
            </w:r>
          </w:p>
        </w:tc>
      </w:tr>
    </w:tbl>
    <w:p w14:paraId="5FE49A35" w14:textId="77777777" w:rsidR="009F0ED2" w:rsidRPr="00207BF4" w:rsidRDefault="009F0ED2" w:rsidP="008C4CE5">
      <w:pPr>
        <w:pStyle w:val="Heading2"/>
        <w:numPr>
          <w:ilvl w:val="0"/>
          <w:numId w:val="0"/>
        </w:numPr>
      </w:pPr>
    </w:p>
    <w:p w14:paraId="6B684B1A" w14:textId="55E0D8A7" w:rsidR="009F0ED2" w:rsidRPr="00207BF4" w:rsidRDefault="009F0ED2" w:rsidP="009F0ED2">
      <w:pPr>
        <w:pStyle w:val="Heading2"/>
      </w:pPr>
      <w:bookmarkStart w:id="15" w:name="_Toc211855482"/>
      <w:r w:rsidRPr="00207BF4">
        <w:t>User Access Management</w:t>
      </w:r>
      <w:bookmarkEnd w:id="15"/>
    </w:p>
    <w:p w14:paraId="71A779AB" w14:textId="374501B4" w:rsidR="008C4CE5" w:rsidRPr="00207BF4" w:rsidRDefault="009F0ED2" w:rsidP="008C4CE5">
      <w:pPr>
        <w:pStyle w:val="Heading3"/>
      </w:pPr>
      <w:bookmarkStart w:id="16" w:name="_Toc211855483"/>
      <w:r w:rsidRPr="00207BF4">
        <w:t>User Registration</w:t>
      </w:r>
      <w:bookmarkEnd w:id="16"/>
    </w:p>
    <w:p w14:paraId="6AE84D89" w14:textId="77777777" w:rsidR="008C4CE5" w:rsidRPr="00207BF4" w:rsidRDefault="009F0ED2" w:rsidP="009F0ED2">
      <w:r w:rsidRPr="00207BF4">
        <w:t>All accounts must be requested, approved, and recorded in the Access Register. Disable access immediately upon termination. Review quarterly.</w:t>
      </w:r>
    </w:p>
    <w:p w14:paraId="18AF7A5C" w14:textId="6CF36984" w:rsidR="008C4CE5" w:rsidRPr="00207BF4" w:rsidRDefault="009F0ED2" w:rsidP="008C4CE5">
      <w:pPr>
        <w:pStyle w:val="Heading3"/>
      </w:pPr>
      <w:bookmarkStart w:id="17" w:name="_Toc211855484"/>
      <w:r w:rsidRPr="00207BF4">
        <w:t>Access Provisioning</w:t>
      </w:r>
      <w:bookmarkEnd w:id="17"/>
    </w:p>
    <w:p w14:paraId="69F1ED6A" w14:textId="77777777" w:rsidR="008C4CE5" w:rsidRPr="00207BF4" w:rsidRDefault="009F0ED2" w:rsidP="009F0ED2">
      <w:r w:rsidRPr="00207BF4">
        <w:t>Authorised by manager; access levels defined in Access Control Matrix. Temporary access is time-limited.</w:t>
      </w:r>
    </w:p>
    <w:p w14:paraId="5D05DEA4" w14:textId="012DECA7" w:rsidR="008C4CE5" w:rsidRPr="00207BF4" w:rsidRDefault="009F0ED2" w:rsidP="008C4CE5">
      <w:pPr>
        <w:pStyle w:val="Heading3"/>
      </w:pPr>
      <w:bookmarkStart w:id="18" w:name="_Toc211855485"/>
      <w:r w:rsidRPr="00207BF4">
        <w:t>Password Management</w:t>
      </w:r>
      <w:bookmarkEnd w:id="18"/>
    </w:p>
    <w:p w14:paraId="30D068DD" w14:textId="77777777" w:rsidR="008C4CE5" w:rsidRPr="00207BF4" w:rsidRDefault="009F0ED2" w:rsidP="009F0ED2">
      <w:r w:rsidRPr="00207BF4">
        <w:t>Must meet Password Policy; not shared or stored in plaintext; use approved</w:t>
      </w:r>
      <w:r w:rsidR="008C4CE5" w:rsidRPr="00207BF4">
        <w:t xml:space="preserve"> </w:t>
      </w:r>
      <w:r w:rsidRPr="00207BF4">
        <w:t>password manager.</w:t>
      </w:r>
    </w:p>
    <w:p w14:paraId="6BC31D39" w14:textId="7B4568BF" w:rsidR="008C4CE5" w:rsidRPr="00207BF4" w:rsidRDefault="009F0ED2" w:rsidP="008C4CE5">
      <w:pPr>
        <w:pStyle w:val="Heading3"/>
      </w:pPr>
      <w:bookmarkStart w:id="19" w:name="_Toc211855486"/>
      <w:r w:rsidRPr="00207BF4">
        <w:t>Privileged Access</w:t>
      </w:r>
      <w:bookmarkEnd w:id="19"/>
    </w:p>
    <w:p w14:paraId="1B16082D" w14:textId="01A9D7A9" w:rsidR="009F0ED2" w:rsidRPr="00207BF4" w:rsidRDefault="009F0ED2" w:rsidP="009F0ED2">
      <w:r w:rsidRPr="00207BF4">
        <w:t>Restricted to authorised IT personnel. MFA mandatory; privileged sessions logged and reviewed.</w:t>
      </w:r>
    </w:p>
    <w:p w14:paraId="37447732" w14:textId="12AB0137" w:rsidR="009F0ED2" w:rsidRPr="00207BF4" w:rsidRDefault="009F0ED2" w:rsidP="009F0ED2">
      <w:pPr>
        <w:pStyle w:val="Heading2"/>
      </w:pPr>
      <w:bookmarkStart w:id="20" w:name="_Toc211855487"/>
      <w:r w:rsidRPr="00207BF4">
        <w:t>Authentication and Remote Access</w:t>
      </w:r>
      <w:bookmarkEnd w:id="20"/>
    </w:p>
    <w:p w14:paraId="589D92A1" w14:textId="77777777" w:rsidR="009F0ED2" w:rsidRPr="00207BF4" w:rsidRDefault="009F0ED2" w:rsidP="009F0ED2">
      <w:r w:rsidRPr="00207BF4">
        <w:t>All remote access must use MFA. Access from personal or unmanaged devices is prohibited unless authorised. Idle sessions lock automatically after [e.g., 10 minutes].</w:t>
      </w:r>
    </w:p>
    <w:p w14:paraId="300EFFAF" w14:textId="45AF4C5A" w:rsidR="009F0ED2" w:rsidRPr="00207BF4" w:rsidRDefault="009F0ED2" w:rsidP="009F0ED2">
      <w:pPr>
        <w:pStyle w:val="Heading2"/>
      </w:pPr>
      <w:bookmarkStart w:id="21" w:name="_Toc211855488"/>
      <w:r w:rsidRPr="00207BF4">
        <w:t>Access Review and Audit</w:t>
      </w:r>
      <w:bookmarkEnd w:id="21"/>
    </w:p>
    <w:p w14:paraId="4A73A435" w14:textId="746850B5" w:rsidR="009F0ED2" w:rsidRPr="00207BF4" w:rsidRDefault="008C4CE5" w:rsidP="009F0ED2">
      <w:r w:rsidRPr="00207BF4">
        <w:t>[Job Title]</w:t>
      </w:r>
      <w:r w:rsidRPr="00207BF4">
        <w:t xml:space="preserve"> </w:t>
      </w:r>
      <w:r w:rsidR="009F0ED2" w:rsidRPr="00207BF4">
        <w:t>perform</w:t>
      </w:r>
      <w:r w:rsidRPr="00207BF4">
        <w:t>s</w:t>
      </w:r>
      <w:r w:rsidR="009F0ED2" w:rsidRPr="00207BF4">
        <w:t xml:space="preserve"> quarterly reviews. Logs</w:t>
      </w:r>
      <w:r w:rsidRPr="00207BF4">
        <w:t xml:space="preserve"> are</w:t>
      </w:r>
      <w:r w:rsidR="009F0ED2" w:rsidRPr="00207BF4">
        <w:t xml:space="preserve"> retained for at least 12 months. Exceptions must be documented and approved.</w:t>
      </w:r>
    </w:p>
    <w:p w14:paraId="4C4B714C" w14:textId="77777777" w:rsidR="008C4CE5" w:rsidRPr="00207BF4" w:rsidRDefault="008C4CE5">
      <w:pPr>
        <w:spacing w:after="0" w:line="240" w:lineRule="auto"/>
        <w:rPr>
          <w:b/>
          <w:sz w:val="24"/>
          <w:szCs w:val="24"/>
        </w:rPr>
      </w:pPr>
      <w:bookmarkStart w:id="22" w:name="_Toc211855489"/>
      <w:r w:rsidRPr="00207BF4">
        <w:br w:type="page"/>
      </w:r>
    </w:p>
    <w:p w14:paraId="516F519B" w14:textId="45F111FA" w:rsidR="009F0ED2" w:rsidRPr="00207BF4" w:rsidRDefault="009F0ED2" w:rsidP="009F0ED2">
      <w:pPr>
        <w:pStyle w:val="Heading2"/>
      </w:pPr>
      <w:r w:rsidRPr="00207BF4">
        <w:lastRenderedPageBreak/>
        <w:t>Third-Party and Cloud Access</w:t>
      </w:r>
      <w:bookmarkEnd w:id="22"/>
    </w:p>
    <w:p w14:paraId="369A84AC" w14:textId="33A532E4" w:rsidR="009F0ED2" w:rsidRPr="00207BF4" w:rsidRDefault="009F0ED2" w:rsidP="009F0ED2">
      <w:r w:rsidRPr="00207BF4">
        <w:t>Access g</w:t>
      </w:r>
      <w:r w:rsidRPr="00207BF4">
        <w:t>r</w:t>
      </w:r>
      <w:r w:rsidRPr="00207BF4">
        <w:t>anted to external vendors or cloud providers must be governed by written contracts consistent with this policy and GDPR Article 28. Access will be time-bound, monitored, and reviewed regularly.</w:t>
      </w:r>
    </w:p>
    <w:p w14:paraId="60E07A66" w14:textId="63944B03" w:rsidR="009F0ED2" w:rsidRPr="00207BF4" w:rsidRDefault="009F0ED2" w:rsidP="009F0ED2">
      <w:pPr>
        <w:pStyle w:val="Heading2"/>
      </w:pPr>
      <w:bookmarkStart w:id="23" w:name="_Toc211855490"/>
      <w:r w:rsidRPr="00207BF4">
        <w:t>Mobile Devices and Biometrics</w:t>
      </w:r>
      <w:bookmarkEnd w:id="23"/>
    </w:p>
    <w:p w14:paraId="1EC47293" w14:textId="77777777" w:rsidR="009F0ED2" w:rsidRPr="00207BF4" w:rsidRDefault="009F0ED2" w:rsidP="009F0ED2">
      <w:r w:rsidRPr="00207BF4">
        <w:t>Access via mobile devices must comply with the Mobile Device Policy and use MFA. Biometric authentication may be used for device-level access only; data must be stored locally, never transmitted. Employees are informed of rights under GDPR and the Data Protection Policy.</w:t>
      </w:r>
    </w:p>
    <w:p w14:paraId="2D336273" w14:textId="381CC1B4" w:rsidR="006B5688" w:rsidRPr="00207BF4" w:rsidRDefault="006B5688" w:rsidP="00710AC7">
      <w:pPr>
        <w:pStyle w:val="Heading1"/>
      </w:pPr>
      <w:bookmarkStart w:id="24" w:name="_Toc270328229"/>
      <w:bookmarkStart w:id="25" w:name="_Toc211855491"/>
      <w:r w:rsidRPr="00207BF4">
        <w:t>Monitoring &amp; Compliance</w:t>
      </w:r>
      <w:bookmarkEnd w:id="25"/>
    </w:p>
    <w:p w14:paraId="1B6B197F" w14:textId="3C037418" w:rsidR="006B5688" w:rsidRPr="00207BF4" w:rsidRDefault="009F0ED2" w:rsidP="006B5688">
      <w:r w:rsidRPr="00207BF4">
        <w:t>Non-compliance may result in disciplinary action, up to and including termination. Suspected breaches must be reported immediately to the</w:t>
      </w:r>
      <w:r w:rsidR="006B5688" w:rsidRPr="00207BF4">
        <w:t xml:space="preserve"> </w:t>
      </w:r>
      <w:r w:rsidR="00710AC7" w:rsidRPr="00207BF4">
        <w:t>[Job Title]</w:t>
      </w:r>
      <w:r w:rsidR="006B5688" w:rsidRPr="00207BF4">
        <w:t>.</w:t>
      </w:r>
    </w:p>
    <w:p w14:paraId="2D33B6C7" w14:textId="0683AE40" w:rsidR="0057032E" w:rsidRPr="00207BF4" w:rsidRDefault="0057032E" w:rsidP="0057032E">
      <w:pPr>
        <w:pStyle w:val="Heading1"/>
      </w:pPr>
      <w:bookmarkStart w:id="26" w:name="_Toc211855492"/>
      <w:r w:rsidRPr="00207BF4">
        <w:t>Validity and document management</w:t>
      </w:r>
      <w:bookmarkEnd w:id="24"/>
      <w:bookmarkEnd w:id="26"/>
    </w:p>
    <w:p w14:paraId="33F7B095" w14:textId="6434A773" w:rsidR="0057032E" w:rsidRPr="00207BF4" w:rsidRDefault="0057032E" w:rsidP="0057032E">
      <w:r w:rsidRPr="00207BF4">
        <w:t xml:space="preserve">This document is valid as of </w:t>
      </w:r>
      <w:r w:rsidR="007A3D06" w:rsidRPr="00207BF4">
        <w:t>01/05/20</w:t>
      </w:r>
      <w:r w:rsidR="00030756" w:rsidRPr="00207BF4">
        <w:t>23</w:t>
      </w:r>
    </w:p>
    <w:p w14:paraId="0717EF64" w14:textId="1186EA10" w:rsidR="0057032E" w:rsidRPr="00207BF4" w:rsidRDefault="0057032E" w:rsidP="0057032E">
      <w:r w:rsidRPr="00207BF4">
        <w:t xml:space="preserve">The owner of this document is </w:t>
      </w:r>
      <w:r w:rsidR="00D201BF" w:rsidRPr="00207BF4">
        <w:t xml:space="preserve">the </w:t>
      </w:r>
      <w:r w:rsidR="00030756" w:rsidRPr="00207BF4">
        <w:t>[Job Title]</w:t>
      </w:r>
      <w:r w:rsidRPr="00207BF4">
        <w:t>, who must check and</w:t>
      </w:r>
      <w:r w:rsidR="00B32E94" w:rsidRPr="00207BF4">
        <w:t>,</w:t>
      </w:r>
      <w:r w:rsidRPr="00207BF4">
        <w:t xml:space="preserve"> if necessary</w:t>
      </w:r>
      <w:r w:rsidR="00B32E94" w:rsidRPr="00207BF4">
        <w:t>,</w:t>
      </w:r>
      <w:r w:rsidRPr="00207BF4">
        <w:t xml:space="preserve"> update the document at least </w:t>
      </w:r>
      <w:r w:rsidR="0051300D" w:rsidRPr="00207BF4">
        <w:t>quarterly</w:t>
      </w:r>
      <w:r w:rsidRPr="00207BF4">
        <w:t>.</w:t>
      </w:r>
    </w:p>
    <w:sectPr w:rsidR="0057032E" w:rsidRPr="00207BF4" w:rsidSect="0057032E">
      <w:headerReference w:type="default" r:id="rId15"/>
      <w:footerReference w:type="default" r:id="rId16"/>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ul Delahunty" w:date="2025-01-28T12:43:00Z" w:initials="PD">
    <w:p w14:paraId="09D2C2A5" w14:textId="77777777" w:rsidR="00030756" w:rsidRDefault="00030756" w:rsidP="00030756">
      <w:pPr>
        <w:pStyle w:val="CommentText"/>
      </w:pPr>
      <w:r>
        <w:rPr>
          <w:rStyle w:val="CommentReference"/>
        </w:rPr>
        <w:annotationRef/>
      </w:r>
      <w:r>
        <w:t>The content in each of the sections is intended as examples of likely content. Each organisation should tailor to their own needs.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D2C2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081153" w16cex:dateUtc="2025-01-28T1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D2C2A5" w16cid:durableId="4C0811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C0C3E" w14:textId="77777777" w:rsidR="001754AE" w:rsidRDefault="001754AE" w:rsidP="0057032E">
      <w:pPr>
        <w:spacing w:after="0" w:line="240" w:lineRule="auto"/>
      </w:pPr>
      <w:r>
        <w:separator/>
      </w:r>
    </w:p>
  </w:endnote>
  <w:endnote w:type="continuationSeparator" w:id="0">
    <w:p w14:paraId="26D050EC" w14:textId="77777777" w:rsidR="001754AE" w:rsidRDefault="001754AE" w:rsidP="0057032E">
      <w:pPr>
        <w:spacing w:after="0" w:line="240" w:lineRule="auto"/>
      </w:pPr>
      <w:r>
        <w:continuationSeparator/>
      </w:r>
    </w:p>
  </w:endnote>
  <w:endnote w:type="continuationNotice" w:id="1">
    <w:p w14:paraId="150E6B01" w14:textId="77777777" w:rsidR="001754AE" w:rsidRDefault="001754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000000"/>
        <w:insideH w:val="single" w:sz="4" w:space="0" w:color="000000"/>
      </w:tblBorders>
      <w:tblLook w:val="04A0" w:firstRow="1" w:lastRow="0" w:firstColumn="1" w:lastColumn="0" w:noHBand="0" w:noVBand="1"/>
    </w:tblPr>
    <w:tblGrid>
      <w:gridCol w:w="3510"/>
      <w:gridCol w:w="2411"/>
      <w:gridCol w:w="3401"/>
    </w:tblGrid>
    <w:tr w:rsidR="00E01F52" w:rsidRPr="006571EC" w14:paraId="56F76E58" w14:textId="77777777" w:rsidTr="000A0AD3">
      <w:tc>
        <w:tcPr>
          <w:tcW w:w="3510" w:type="dxa"/>
        </w:tcPr>
        <w:p w14:paraId="122C3374" w14:textId="1A48EC1B" w:rsidR="00E01F52" w:rsidRPr="00B6218E" w:rsidRDefault="004C2681" w:rsidP="00747470">
          <w:pPr>
            <w:pStyle w:val="Footer"/>
            <w:rPr>
              <w:sz w:val="18"/>
              <w:szCs w:val="18"/>
            </w:rPr>
          </w:pPr>
          <w:r>
            <w:rPr>
              <w:sz w:val="18"/>
            </w:rPr>
            <w:t>Access Control</w:t>
          </w:r>
          <w:r w:rsidR="00E01F52">
            <w:rPr>
              <w:sz w:val="18"/>
            </w:rPr>
            <w:t xml:space="preserve"> Policy</w:t>
          </w:r>
        </w:p>
      </w:tc>
      <w:tc>
        <w:tcPr>
          <w:tcW w:w="2411" w:type="dxa"/>
        </w:tcPr>
        <w:p w14:paraId="44BEB2F2" w14:textId="001ADBF1" w:rsidR="00E01F52" w:rsidRPr="00B6218E" w:rsidRDefault="00E01F52" w:rsidP="00286C07">
          <w:pPr>
            <w:pStyle w:val="Footer"/>
            <w:jc w:val="center"/>
            <w:rPr>
              <w:sz w:val="18"/>
              <w:szCs w:val="18"/>
            </w:rPr>
          </w:pPr>
          <w:r>
            <w:rPr>
              <w:sz w:val="18"/>
            </w:rPr>
            <w:t xml:space="preserve">ver </w:t>
          </w:r>
          <w:r w:rsidR="00E55418">
            <w:rPr>
              <w:sz w:val="18"/>
            </w:rPr>
            <w:t>0.2</w:t>
          </w:r>
          <w:r w:rsidR="00080BDE">
            <w:rPr>
              <w:sz w:val="18"/>
            </w:rPr>
            <w:t xml:space="preserve">  </w:t>
          </w:r>
          <w:r>
            <w:rPr>
              <w:sz w:val="18"/>
            </w:rPr>
            <w:t xml:space="preserve">from </w:t>
          </w:r>
          <w:r w:rsidR="00204A4A">
            <w:rPr>
              <w:sz w:val="18"/>
            </w:rPr>
            <w:t>1</w:t>
          </w:r>
          <w:r>
            <w:rPr>
              <w:sz w:val="18"/>
            </w:rPr>
            <w:t>/0</w:t>
          </w:r>
          <w:r w:rsidR="00E55418">
            <w:rPr>
              <w:sz w:val="18"/>
            </w:rPr>
            <w:t>5</w:t>
          </w:r>
          <w:r>
            <w:rPr>
              <w:sz w:val="18"/>
            </w:rPr>
            <w:t>/202</w:t>
          </w:r>
          <w:r w:rsidR="00E55418">
            <w:rPr>
              <w:sz w:val="18"/>
            </w:rPr>
            <w:t>3</w:t>
          </w:r>
        </w:p>
      </w:tc>
      <w:tc>
        <w:tcPr>
          <w:tcW w:w="3401" w:type="dxa"/>
        </w:tcPr>
        <w:p w14:paraId="62E3C488" w14:textId="460AE1E3" w:rsidR="00E01F52" w:rsidRPr="00B6218E" w:rsidRDefault="00E01F52" w:rsidP="0057032E">
          <w:pPr>
            <w:pStyle w:val="Footer"/>
            <w:jc w:val="right"/>
            <w:rPr>
              <w:b/>
              <w:sz w:val="18"/>
              <w:szCs w:val="18"/>
            </w:rPr>
          </w:pPr>
          <w:r>
            <w:rPr>
              <w:sz w:val="18"/>
            </w:rPr>
            <w:t xml:space="preserve">Page </w:t>
          </w:r>
          <w:r>
            <w:rPr>
              <w:b/>
              <w:sz w:val="18"/>
            </w:rPr>
            <w:fldChar w:fldCharType="begin"/>
          </w:r>
          <w:r>
            <w:rPr>
              <w:b/>
              <w:sz w:val="18"/>
            </w:rPr>
            <w:instrText xml:space="preserve"> PAGE </w:instrText>
          </w:r>
          <w:r>
            <w:rPr>
              <w:b/>
              <w:sz w:val="18"/>
            </w:rPr>
            <w:fldChar w:fldCharType="separate"/>
          </w:r>
          <w:r>
            <w:rPr>
              <w:b/>
              <w:sz w:val="18"/>
            </w:rPr>
            <w:t>2</w:t>
          </w:r>
          <w:r>
            <w:rPr>
              <w:b/>
              <w:sz w:val="18"/>
            </w:rPr>
            <w:fldChar w:fldCharType="end"/>
          </w:r>
          <w:r>
            <w:rPr>
              <w:sz w:val="18"/>
            </w:rPr>
            <w:t xml:space="preserve"> of </w:t>
          </w:r>
          <w:r>
            <w:rPr>
              <w:b/>
              <w:sz w:val="18"/>
            </w:rPr>
            <w:fldChar w:fldCharType="begin"/>
          </w:r>
          <w:r>
            <w:rPr>
              <w:b/>
              <w:sz w:val="18"/>
            </w:rPr>
            <w:instrText xml:space="preserve"> NUMPAGES  </w:instrText>
          </w:r>
          <w:r>
            <w:rPr>
              <w:b/>
              <w:sz w:val="18"/>
            </w:rPr>
            <w:fldChar w:fldCharType="separate"/>
          </w:r>
          <w:r>
            <w:rPr>
              <w:b/>
              <w:sz w:val="18"/>
            </w:rPr>
            <w:t>11</w:t>
          </w:r>
          <w:r>
            <w:rPr>
              <w:b/>
              <w:sz w:val="18"/>
            </w:rPr>
            <w:fldChar w:fldCharType="end"/>
          </w:r>
        </w:p>
      </w:tc>
    </w:tr>
  </w:tbl>
  <w:p w14:paraId="6D51171C" w14:textId="57A851FA" w:rsidR="00E01F52" w:rsidRPr="004B1E43" w:rsidRDefault="00E01F52" w:rsidP="004F4F13">
    <w:pPr>
      <w:autoSpaceDE w:val="0"/>
      <w:autoSpaceDN w:val="0"/>
      <w:adjustRightInd w:val="0"/>
      <w:spacing w:after="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CCC4E" w14:textId="77777777" w:rsidR="001754AE" w:rsidRDefault="001754AE" w:rsidP="0057032E">
      <w:pPr>
        <w:spacing w:after="0" w:line="240" w:lineRule="auto"/>
      </w:pPr>
      <w:r>
        <w:separator/>
      </w:r>
    </w:p>
  </w:footnote>
  <w:footnote w:type="continuationSeparator" w:id="0">
    <w:p w14:paraId="319AF3DC" w14:textId="77777777" w:rsidR="001754AE" w:rsidRDefault="001754AE" w:rsidP="0057032E">
      <w:pPr>
        <w:spacing w:after="0" w:line="240" w:lineRule="auto"/>
      </w:pPr>
      <w:r>
        <w:continuationSeparator/>
      </w:r>
    </w:p>
  </w:footnote>
  <w:footnote w:type="continuationNotice" w:id="1">
    <w:p w14:paraId="6CB6C494" w14:textId="77777777" w:rsidR="001754AE" w:rsidRDefault="001754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000000"/>
        <w:insideH w:val="single" w:sz="4" w:space="0" w:color="000000"/>
      </w:tblBorders>
      <w:tblLook w:val="04A0" w:firstRow="1" w:lastRow="0" w:firstColumn="1" w:lastColumn="0" w:noHBand="0" w:noVBand="1"/>
    </w:tblPr>
    <w:tblGrid>
      <w:gridCol w:w="6590"/>
      <w:gridCol w:w="2482"/>
    </w:tblGrid>
    <w:tr w:rsidR="00E01F52" w:rsidRPr="006571EC" w14:paraId="76C628B5" w14:textId="77777777" w:rsidTr="0057032E">
      <w:tc>
        <w:tcPr>
          <w:tcW w:w="6771" w:type="dxa"/>
        </w:tcPr>
        <w:p w14:paraId="745F788F" w14:textId="6EDA674C" w:rsidR="00E01F52" w:rsidRPr="00B6218E" w:rsidRDefault="00E55418" w:rsidP="00684239">
          <w:pPr>
            <w:pStyle w:val="Header"/>
            <w:spacing w:after="0"/>
            <w:rPr>
              <w:sz w:val="20"/>
              <w:szCs w:val="20"/>
            </w:rPr>
          </w:pPr>
          <w:r>
            <w:rPr>
              <w:sz w:val="20"/>
            </w:rPr>
            <w:t>[Organisation Name]</w:t>
          </w:r>
        </w:p>
      </w:tc>
      <w:tc>
        <w:tcPr>
          <w:tcW w:w="2517" w:type="dxa"/>
        </w:tcPr>
        <w:p w14:paraId="0DA10EEC" w14:textId="31C210E4" w:rsidR="00E01F52" w:rsidRPr="00B6218E" w:rsidRDefault="00E55418" w:rsidP="0057032E">
          <w:pPr>
            <w:pStyle w:val="Header"/>
            <w:spacing w:after="0"/>
            <w:jc w:val="right"/>
            <w:rPr>
              <w:sz w:val="20"/>
              <w:szCs w:val="20"/>
            </w:rPr>
          </w:pPr>
          <w:r>
            <w:rPr>
              <w:sz w:val="20"/>
            </w:rPr>
            <w:t>[Confidentiality Level]</w:t>
          </w:r>
        </w:p>
      </w:tc>
    </w:tr>
  </w:tbl>
  <w:p w14:paraId="2B1491B4" w14:textId="77777777" w:rsidR="00E01F52" w:rsidRPr="003056B2" w:rsidRDefault="00E01F52" w:rsidP="0057032E">
    <w:pPr>
      <w:pStyle w:val="Header"/>
      <w:spacing w:after="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B79D6"/>
    <w:multiLevelType w:val="hybridMultilevel"/>
    <w:tmpl w:val="B4B6591C"/>
    <w:lvl w:ilvl="0" w:tplc="2EBC31C0">
      <w:start w:val="1"/>
      <w:numFmt w:val="bullet"/>
      <w:lvlText w:val=""/>
      <w:lvlJc w:val="left"/>
      <w:pPr>
        <w:ind w:left="720" w:hanging="360"/>
      </w:pPr>
      <w:rPr>
        <w:rFonts w:ascii="Symbol" w:hAnsi="Symbol" w:hint="default"/>
      </w:rPr>
    </w:lvl>
    <w:lvl w:ilvl="1" w:tplc="0BDEC67E" w:tentative="1">
      <w:start w:val="1"/>
      <w:numFmt w:val="bullet"/>
      <w:lvlText w:val="o"/>
      <w:lvlJc w:val="left"/>
      <w:pPr>
        <w:ind w:left="1440" w:hanging="360"/>
      </w:pPr>
      <w:rPr>
        <w:rFonts w:ascii="Courier New" w:hAnsi="Courier New" w:cs="Courier New" w:hint="default"/>
      </w:rPr>
    </w:lvl>
    <w:lvl w:ilvl="2" w:tplc="86445014" w:tentative="1">
      <w:start w:val="1"/>
      <w:numFmt w:val="bullet"/>
      <w:lvlText w:val=""/>
      <w:lvlJc w:val="left"/>
      <w:pPr>
        <w:ind w:left="2160" w:hanging="360"/>
      </w:pPr>
      <w:rPr>
        <w:rFonts w:ascii="Wingdings" w:hAnsi="Wingdings" w:hint="default"/>
      </w:rPr>
    </w:lvl>
    <w:lvl w:ilvl="3" w:tplc="63DA28E4" w:tentative="1">
      <w:start w:val="1"/>
      <w:numFmt w:val="bullet"/>
      <w:lvlText w:val=""/>
      <w:lvlJc w:val="left"/>
      <w:pPr>
        <w:ind w:left="2880" w:hanging="360"/>
      </w:pPr>
      <w:rPr>
        <w:rFonts w:ascii="Symbol" w:hAnsi="Symbol" w:hint="default"/>
      </w:rPr>
    </w:lvl>
    <w:lvl w:ilvl="4" w:tplc="2974BA20" w:tentative="1">
      <w:start w:val="1"/>
      <w:numFmt w:val="bullet"/>
      <w:lvlText w:val="o"/>
      <w:lvlJc w:val="left"/>
      <w:pPr>
        <w:ind w:left="3600" w:hanging="360"/>
      </w:pPr>
      <w:rPr>
        <w:rFonts w:ascii="Courier New" w:hAnsi="Courier New" w:cs="Courier New" w:hint="default"/>
      </w:rPr>
    </w:lvl>
    <w:lvl w:ilvl="5" w:tplc="D6B0AE2C" w:tentative="1">
      <w:start w:val="1"/>
      <w:numFmt w:val="bullet"/>
      <w:lvlText w:val=""/>
      <w:lvlJc w:val="left"/>
      <w:pPr>
        <w:ind w:left="4320" w:hanging="360"/>
      </w:pPr>
      <w:rPr>
        <w:rFonts w:ascii="Wingdings" w:hAnsi="Wingdings" w:hint="default"/>
      </w:rPr>
    </w:lvl>
    <w:lvl w:ilvl="6" w:tplc="73A86724" w:tentative="1">
      <w:start w:val="1"/>
      <w:numFmt w:val="bullet"/>
      <w:lvlText w:val=""/>
      <w:lvlJc w:val="left"/>
      <w:pPr>
        <w:ind w:left="5040" w:hanging="360"/>
      </w:pPr>
      <w:rPr>
        <w:rFonts w:ascii="Symbol" w:hAnsi="Symbol" w:hint="default"/>
      </w:rPr>
    </w:lvl>
    <w:lvl w:ilvl="7" w:tplc="6A023A20" w:tentative="1">
      <w:start w:val="1"/>
      <w:numFmt w:val="bullet"/>
      <w:lvlText w:val="o"/>
      <w:lvlJc w:val="left"/>
      <w:pPr>
        <w:ind w:left="5760" w:hanging="360"/>
      </w:pPr>
      <w:rPr>
        <w:rFonts w:ascii="Courier New" w:hAnsi="Courier New" w:cs="Courier New" w:hint="default"/>
      </w:rPr>
    </w:lvl>
    <w:lvl w:ilvl="8" w:tplc="3216D76C" w:tentative="1">
      <w:start w:val="1"/>
      <w:numFmt w:val="bullet"/>
      <w:lvlText w:val=""/>
      <w:lvlJc w:val="left"/>
      <w:pPr>
        <w:ind w:left="6480" w:hanging="360"/>
      </w:pPr>
      <w:rPr>
        <w:rFonts w:ascii="Wingdings" w:hAnsi="Wingdings" w:hint="default"/>
      </w:rPr>
    </w:lvl>
  </w:abstractNum>
  <w:abstractNum w:abstractNumId="2" w15:restartNumberingAfterBreak="0">
    <w:nsid w:val="01BD559E"/>
    <w:multiLevelType w:val="multilevel"/>
    <w:tmpl w:val="2016316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862"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62C737B"/>
    <w:multiLevelType w:val="hybridMultilevel"/>
    <w:tmpl w:val="12BC0C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EA75F3"/>
    <w:multiLevelType w:val="multilevel"/>
    <w:tmpl w:val="8C4A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E3677"/>
    <w:multiLevelType w:val="hybridMultilevel"/>
    <w:tmpl w:val="42D8E79A"/>
    <w:lvl w:ilvl="0" w:tplc="27F2FD68">
      <w:start w:val="1"/>
      <w:numFmt w:val="bullet"/>
      <w:lvlText w:val=""/>
      <w:lvlJc w:val="left"/>
      <w:pPr>
        <w:ind w:left="720" w:hanging="360"/>
      </w:pPr>
      <w:rPr>
        <w:rFonts w:ascii="Symbol" w:hAnsi="Symbol" w:hint="default"/>
      </w:rPr>
    </w:lvl>
    <w:lvl w:ilvl="1" w:tplc="2224117E">
      <w:start w:val="1"/>
      <w:numFmt w:val="bullet"/>
      <w:lvlText w:val="o"/>
      <w:lvlJc w:val="left"/>
      <w:pPr>
        <w:ind w:left="1440" w:hanging="360"/>
      </w:pPr>
      <w:rPr>
        <w:rFonts w:ascii="Courier New" w:hAnsi="Courier New" w:cs="Courier New" w:hint="default"/>
      </w:rPr>
    </w:lvl>
    <w:lvl w:ilvl="2" w:tplc="52D07B9E" w:tentative="1">
      <w:start w:val="1"/>
      <w:numFmt w:val="bullet"/>
      <w:lvlText w:val=""/>
      <w:lvlJc w:val="left"/>
      <w:pPr>
        <w:ind w:left="2160" w:hanging="360"/>
      </w:pPr>
      <w:rPr>
        <w:rFonts w:ascii="Wingdings" w:hAnsi="Wingdings" w:hint="default"/>
      </w:rPr>
    </w:lvl>
    <w:lvl w:ilvl="3" w:tplc="E040A28C" w:tentative="1">
      <w:start w:val="1"/>
      <w:numFmt w:val="bullet"/>
      <w:lvlText w:val=""/>
      <w:lvlJc w:val="left"/>
      <w:pPr>
        <w:ind w:left="2880" w:hanging="360"/>
      </w:pPr>
      <w:rPr>
        <w:rFonts w:ascii="Symbol" w:hAnsi="Symbol" w:hint="default"/>
      </w:rPr>
    </w:lvl>
    <w:lvl w:ilvl="4" w:tplc="57605972" w:tentative="1">
      <w:start w:val="1"/>
      <w:numFmt w:val="bullet"/>
      <w:lvlText w:val="o"/>
      <w:lvlJc w:val="left"/>
      <w:pPr>
        <w:ind w:left="3600" w:hanging="360"/>
      </w:pPr>
      <w:rPr>
        <w:rFonts w:ascii="Courier New" w:hAnsi="Courier New" w:cs="Courier New" w:hint="default"/>
      </w:rPr>
    </w:lvl>
    <w:lvl w:ilvl="5" w:tplc="CB74AF56" w:tentative="1">
      <w:start w:val="1"/>
      <w:numFmt w:val="bullet"/>
      <w:lvlText w:val=""/>
      <w:lvlJc w:val="left"/>
      <w:pPr>
        <w:ind w:left="4320" w:hanging="360"/>
      </w:pPr>
      <w:rPr>
        <w:rFonts w:ascii="Wingdings" w:hAnsi="Wingdings" w:hint="default"/>
      </w:rPr>
    </w:lvl>
    <w:lvl w:ilvl="6" w:tplc="FDB82B76" w:tentative="1">
      <w:start w:val="1"/>
      <w:numFmt w:val="bullet"/>
      <w:lvlText w:val=""/>
      <w:lvlJc w:val="left"/>
      <w:pPr>
        <w:ind w:left="5040" w:hanging="360"/>
      </w:pPr>
      <w:rPr>
        <w:rFonts w:ascii="Symbol" w:hAnsi="Symbol" w:hint="default"/>
      </w:rPr>
    </w:lvl>
    <w:lvl w:ilvl="7" w:tplc="DD1C18F2" w:tentative="1">
      <w:start w:val="1"/>
      <w:numFmt w:val="bullet"/>
      <w:lvlText w:val="o"/>
      <w:lvlJc w:val="left"/>
      <w:pPr>
        <w:ind w:left="5760" w:hanging="360"/>
      </w:pPr>
      <w:rPr>
        <w:rFonts w:ascii="Courier New" w:hAnsi="Courier New" w:cs="Courier New" w:hint="default"/>
      </w:rPr>
    </w:lvl>
    <w:lvl w:ilvl="8" w:tplc="65BA1C62" w:tentative="1">
      <w:start w:val="1"/>
      <w:numFmt w:val="bullet"/>
      <w:lvlText w:val=""/>
      <w:lvlJc w:val="left"/>
      <w:pPr>
        <w:ind w:left="6480" w:hanging="360"/>
      </w:pPr>
      <w:rPr>
        <w:rFonts w:ascii="Wingdings" w:hAnsi="Wingdings" w:hint="default"/>
      </w:rPr>
    </w:lvl>
  </w:abstractNum>
  <w:abstractNum w:abstractNumId="6" w15:restartNumberingAfterBreak="0">
    <w:nsid w:val="0C4909E2"/>
    <w:multiLevelType w:val="multilevel"/>
    <w:tmpl w:val="86DC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759EA"/>
    <w:multiLevelType w:val="multilevel"/>
    <w:tmpl w:val="600A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73E67"/>
    <w:multiLevelType w:val="hybridMultilevel"/>
    <w:tmpl w:val="855CB46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E9E6585"/>
    <w:multiLevelType w:val="multilevel"/>
    <w:tmpl w:val="BF2C7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CB7BFE"/>
    <w:multiLevelType w:val="multilevel"/>
    <w:tmpl w:val="1DB4D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CE5243"/>
    <w:multiLevelType w:val="hybridMultilevel"/>
    <w:tmpl w:val="18B66EA6"/>
    <w:lvl w:ilvl="0" w:tplc="E828E618">
      <w:start w:val="1"/>
      <w:numFmt w:val="bullet"/>
      <w:lvlText w:val="-"/>
      <w:lvlJc w:val="left"/>
      <w:pPr>
        <w:ind w:left="720" w:hanging="360"/>
      </w:pPr>
      <w:rPr>
        <w:rFonts w:ascii="Calibri" w:eastAsia="Calibri" w:hAnsi="Calibri" w:cs="Times New Roman" w:hint="default"/>
      </w:rPr>
    </w:lvl>
    <w:lvl w:ilvl="1" w:tplc="E7845E9A" w:tentative="1">
      <w:start w:val="1"/>
      <w:numFmt w:val="bullet"/>
      <w:lvlText w:val="o"/>
      <w:lvlJc w:val="left"/>
      <w:pPr>
        <w:ind w:left="1440" w:hanging="360"/>
      </w:pPr>
      <w:rPr>
        <w:rFonts w:ascii="Courier New" w:hAnsi="Courier New" w:cs="Courier New" w:hint="default"/>
      </w:rPr>
    </w:lvl>
    <w:lvl w:ilvl="2" w:tplc="C644CF64" w:tentative="1">
      <w:start w:val="1"/>
      <w:numFmt w:val="bullet"/>
      <w:lvlText w:val=""/>
      <w:lvlJc w:val="left"/>
      <w:pPr>
        <w:ind w:left="2160" w:hanging="360"/>
      </w:pPr>
      <w:rPr>
        <w:rFonts w:ascii="Wingdings" w:hAnsi="Wingdings" w:hint="default"/>
      </w:rPr>
    </w:lvl>
    <w:lvl w:ilvl="3" w:tplc="DA1888AC" w:tentative="1">
      <w:start w:val="1"/>
      <w:numFmt w:val="bullet"/>
      <w:lvlText w:val=""/>
      <w:lvlJc w:val="left"/>
      <w:pPr>
        <w:ind w:left="2880" w:hanging="360"/>
      </w:pPr>
      <w:rPr>
        <w:rFonts w:ascii="Symbol" w:hAnsi="Symbol" w:hint="default"/>
      </w:rPr>
    </w:lvl>
    <w:lvl w:ilvl="4" w:tplc="9F8E937C" w:tentative="1">
      <w:start w:val="1"/>
      <w:numFmt w:val="bullet"/>
      <w:lvlText w:val="o"/>
      <w:lvlJc w:val="left"/>
      <w:pPr>
        <w:ind w:left="3600" w:hanging="360"/>
      </w:pPr>
      <w:rPr>
        <w:rFonts w:ascii="Courier New" w:hAnsi="Courier New" w:cs="Courier New" w:hint="default"/>
      </w:rPr>
    </w:lvl>
    <w:lvl w:ilvl="5" w:tplc="7A14AF5C" w:tentative="1">
      <w:start w:val="1"/>
      <w:numFmt w:val="bullet"/>
      <w:lvlText w:val=""/>
      <w:lvlJc w:val="left"/>
      <w:pPr>
        <w:ind w:left="4320" w:hanging="360"/>
      </w:pPr>
      <w:rPr>
        <w:rFonts w:ascii="Wingdings" w:hAnsi="Wingdings" w:hint="default"/>
      </w:rPr>
    </w:lvl>
    <w:lvl w:ilvl="6" w:tplc="F070A240" w:tentative="1">
      <w:start w:val="1"/>
      <w:numFmt w:val="bullet"/>
      <w:lvlText w:val=""/>
      <w:lvlJc w:val="left"/>
      <w:pPr>
        <w:ind w:left="5040" w:hanging="360"/>
      </w:pPr>
      <w:rPr>
        <w:rFonts w:ascii="Symbol" w:hAnsi="Symbol" w:hint="default"/>
      </w:rPr>
    </w:lvl>
    <w:lvl w:ilvl="7" w:tplc="0D0E5246" w:tentative="1">
      <w:start w:val="1"/>
      <w:numFmt w:val="bullet"/>
      <w:lvlText w:val="o"/>
      <w:lvlJc w:val="left"/>
      <w:pPr>
        <w:ind w:left="5760" w:hanging="360"/>
      </w:pPr>
      <w:rPr>
        <w:rFonts w:ascii="Courier New" w:hAnsi="Courier New" w:cs="Courier New" w:hint="default"/>
      </w:rPr>
    </w:lvl>
    <w:lvl w:ilvl="8" w:tplc="C59441DA" w:tentative="1">
      <w:start w:val="1"/>
      <w:numFmt w:val="bullet"/>
      <w:lvlText w:val=""/>
      <w:lvlJc w:val="left"/>
      <w:pPr>
        <w:ind w:left="6480" w:hanging="360"/>
      </w:pPr>
      <w:rPr>
        <w:rFonts w:ascii="Wingdings" w:hAnsi="Wingdings" w:hint="default"/>
      </w:rPr>
    </w:lvl>
  </w:abstractNum>
  <w:abstractNum w:abstractNumId="12" w15:restartNumberingAfterBreak="0">
    <w:nsid w:val="12CF30E5"/>
    <w:multiLevelType w:val="hybridMultilevel"/>
    <w:tmpl w:val="FDA686B8"/>
    <w:lvl w:ilvl="0" w:tplc="C9FAF582">
      <w:start w:val="1"/>
      <w:numFmt w:val="bullet"/>
      <w:lvlText w:val=""/>
      <w:lvlJc w:val="left"/>
      <w:pPr>
        <w:ind w:left="720" w:hanging="356"/>
      </w:pPr>
      <w:rPr>
        <w:rFonts w:ascii="Symbol" w:hAnsi="Symbol" w:hint="default"/>
      </w:rPr>
    </w:lvl>
    <w:lvl w:ilvl="1" w:tplc="35D497BA">
      <w:start w:val="1"/>
      <w:numFmt w:val="bullet"/>
      <w:lvlText w:val="o"/>
      <w:lvlJc w:val="left"/>
      <w:pPr>
        <w:ind w:left="1440" w:hanging="356"/>
      </w:pPr>
      <w:rPr>
        <w:rFonts w:ascii="Courier New" w:hAnsi="Courier New" w:cs="Courier New" w:hint="default"/>
      </w:rPr>
    </w:lvl>
    <w:lvl w:ilvl="2" w:tplc="31D071E4">
      <w:start w:val="1"/>
      <w:numFmt w:val="bullet"/>
      <w:lvlText w:val=""/>
      <w:lvlJc w:val="left"/>
      <w:pPr>
        <w:ind w:left="2160" w:hanging="356"/>
      </w:pPr>
      <w:rPr>
        <w:rFonts w:ascii="Wingdings" w:hAnsi="Wingdings" w:hint="default"/>
      </w:rPr>
    </w:lvl>
    <w:lvl w:ilvl="3" w:tplc="C45A31E6">
      <w:start w:val="1"/>
      <w:numFmt w:val="bullet"/>
      <w:lvlText w:val=""/>
      <w:lvlJc w:val="left"/>
      <w:pPr>
        <w:ind w:left="2880" w:hanging="356"/>
      </w:pPr>
      <w:rPr>
        <w:rFonts w:ascii="Symbol" w:hAnsi="Symbol" w:hint="default"/>
      </w:rPr>
    </w:lvl>
    <w:lvl w:ilvl="4" w:tplc="CE22708E">
      <w:start w:val="1"/>
      <w:numFmt w:val="bullet"/>
      <w:lvlText w:val="o"/>
      <w:lvlJc w:val="left"/>
      <w:pPr>
        <w:ind w:left="3600" w:hanging="356"/>
      </w:pPr>
      <w:rPr>
        <w:rFonts w:ascii="Courier New" w:hAnsi="Courier New" w:cs="Courier New" w:hint="default"/>
      </w:rPr>
    </w:lvl>
    <w:lvl w:ilvl="5" w:tplc="55448556">
      <w:start w:val="1"/>
      <w:numFmt w:val="bullet"/>
      <w:lvlText w:val=""/>
      <w:lvlJc w:val="left"/>
      <w:pPr>
        <w:ind w:left="4320" w:hanging="356"/>
      </w:pPr>
      <w:rPr>
        <w:rFonts w:ascii="Wingdings" w:hAnsi="Wingdings" w:hint="default"/>
      </w:rPr>
    </w:lvl>
    <w:lvl w:ilvl="6" w:tplc="B4186D7A">
      <w:start w:val="1"/>
      <w:numFmt w:val="bullet"/>
      <w:lvlText w:val=""/>
      <w:lvlJc w:val="left"/>
      <w:pPr>
        <w:ind w:left="5040" w:hanging="356"/>
      </w:pPr>
      <w:rPr>
        <w:rFonts w:ascii="Symbol" w:hAnsi="Symbol" w:hint="default"/>
      </w:rPr>
    </w:lvl>
    <w:lvl w:ilvl="7" w:tplc="790A0280">
      <w:start w:val="1"/>
      <w:numFmt w:val="bullet"/>
      <w:lvlText w:val="o"/>
      <w:lvlJc w:val="left"/>
      <w:pPr>
        <w:ind w:left="5760" w:hanging="356"/>
      </w:pPr>
      <w:rPr>
        <w:rFonts w:ascii="Courier New" w:hAnsi="Courier New" w:cs="Courier New" w:hint="default"/>
      </w:rPr>
    </w:lvl>
    <w:lvl w:ilvl="8" w:tplc="4146B088">
      <w:start w:val="1"/>
      <w:numFmt w:val="bullet"/>
      <w:lvlText w:val=""/>
      <w:lvlJc w:val="left"/>
      <w:pPr>
        <w:ind w:left="6480" w:hanging="356"/>
      </w:pPr>
      <w:rPr>
        <w:rFonts w:ascii="Wingdings" w:hAnsi="Wingdings" w:hint="default"/>
      </w:rPr>
    </w:lvl>
  </w:abstractNum>
  <w:abstractNum w:abstractNumId="13" w15:restartNumberingAfterBreak="0">
    <w:nsid w:val="13B40EB5"/>
    <w:multiLevelType w:val="hybridMultilevel"/>
    <w:tmpl w:val="D0BC3136"/>
    <w:lvl w:ilvl="0" w:tplc="29BA2776">
      <w:start w:val="1"/>
      <w:numFmt w:val="bullet"/>
      <w:lvlText w:val=""/>
      <w:lvlJc w:val="left"/>
      <w:pPr>
        <w:ind w:left="720" w:hanging="360"/>
      </w:pPr>
      <w:rPr>
        <w:rFonts w:ascii="Symbol" w:hAnsi="Symbol" w:hint="default"/>
      </w:rPr>
    </w:lvl>
    <w:lvl w:ilvl="1" w:tplc="483CAF96">
      <w:start w:val="1"/>
      <w:numFmt w:val="bullet"/>
      <w:lvlText w:val="o"/>
      <w:lvlJc w:val="left"/>
      <w:pPr>
        <w:ind w:left="1440" w:hanging="360"/>
      </w:pPr>
      <w:rPr>
        <w:rFonts w:ascii="Courier New" w:hAnsi="Courier New" w:cs="Courier New" w:hint="default"/>
      </w:rPr>
    </w:lvl>
    <w:lvl w:ilvl="2" w:tplc="98E408B8" w:tentative="1">
      <w:start w:val="1"/>
      <w:numFmt w:val="bullet"/>
      <w:lvlText w:val=""/>
      <w:lvlJc w:val="left"/>
      <w:pPr>
        <w:ind w:left="2160" w:hanging="360"/>
      </w:pPr>
      <w:rPr>
        <w:rFonts w:ascii="Wingdings" w:hAnsi="Wingdings" w:hint="default"/>
      </w:rPr>
    </w:lvl>
    <w:lvl w:ilvl="3" w:tplc="D206B134" w:tentative="1">
      <w:start w:val="1"/>
      <w:numFmt w:val="bullet"/>
      <w:lvlText w:val=""/>
      <w:lvlJc w:val="left"/>
      <w:pPr>
        <w:ind w:left="2880" w:hanging="360"/>
      </w:pPr>
      <w:rPr>
        <w:rFonts w:ascii="Symbol" w:hAnsi="Symbol" w:hint="default"/>
      </w:rPr>
    </w:lvl>
    <w:lvl w:ilvl="4" w:tplc="C5E81144" w:tentative="1">
      <w:start w:val="1"/>
      <w:numFmt w:val="bullet"/>
      <w:lvlText w:val="o"/>
      <w:lvlJc w:val="left"/>
      <w:pPr>
        <w:ind w:left="3600" w:hanging="360"/>
      </w:pPr>
      <w:rPr>
        <w:rFonts w:ascii="Courier New" w:hAnsi="Courier New" w:cs="Courier New" w:hint="default"/>
      </w:rPr>
    </w:lvl>
    <w:lvl w:ilvl="5" w:tplc="BDEA4902" w:tentative="1">
      <w:start w:val="1"/>
      <w:numFmt w:val="bullet"/>
      <w:lvlText w:val=""/>
      <w:lvlJc w:val="left"/>
      <w:pPr>
        <w:ind w:left="4320" w:hanging="360"/>
      </w:pPr>
      <w:rPr>
        <w:rFonts w:ascii="Wingdings" w:hAnsi="Wingdings" w:hint="default"/>
      </w:rPr>
    </w:lvl>
    <w:lvl w:ilvl="6" w:tplc="2E0E1A74" w:tentative="1">
      <w:start w:val="1"/>
      <w:numFmt w:val="bullet"/>
      <w:lvlText w:val=""/>
      <w:lvlJc w:val="left"/>
      <w:pPr>
        <w:ind w:left="5040" w:hanging="360"/>
      </w:pPr>
      <w:rPr>
        <w:rFonts w:ascii="Symbol" w:hAnsi="Symbol" w:hint="default"/>
      </w:rPr>
    </w:lvl>
    <w:lvl w:ilvl="7" w:tplc="3774D17E" w:tentative="1">
      <w:start w:val="1"/>
      <w:numFmt w:val="bullet"/>
      <w:lvlText w:val="o"/>
      <w:lvlJc w:val="left"/>
      <w:pPr>
        <w:ind w:left="5760" w:hanging="360"/>
      </w:pPr>
      <w:rPr>
        <w:rFonts w:ascii="Courier New" w:hAnsi="Courier New" w:cs="Courier New" w:hint="default"/>
      </w:rPr>
    </w:lvl>
    <w:lvl w:ilvl="8" w:tplc="6E8EA400" w:tentative="1">
      <w:start w:val="1"/>
      <w:numFmt w:val="bullet"/>
      <w:lvlText w:val=""/>
      <w:lvlJc w:val="left"/>
      <w:pPr>
        <w:ind w:left="6480" w:hanging="360"/>
      </w:pPr>
      <w:rPr>
        <w:rFonts w:ascii="Wingdings" w:hAnsi="Wingdings" w:hint="default"/>
      </w:rPr>
    </w:lvl>
  </w:abstractNum>
  <w:abstractNum w:abstractNumId="14" w15:restartNumberingAfterBreak="0">
    <w:nsid w:val="16DE7FA9"/>
    <w:multiLevelType w:val="hybridMultilevel"/>
    <w:tmpl w:val="F9CA51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A268D5"/>
    <w:multiLevelType w:val="hybridMultilevel"/>
    <w:tmpl w:val="EFA66C5C"/>
    <w:lvl w:ilvl="0" w:tplc="89260FD6">
      <w:start w:val="1"/>
      <w:numFmt w:val="bullet"/>
      <w:lvlText w:val=""/>
      <w:lvlJc w:val="left"/>
      <w:pPr>
        <w:ind w:left="720" w:hanging="360"/>
      </w:pPr>
      <w:rPr>
        <w:rFonts w:ascii="Symbol" w:hAnsi="Symbol" w:hint="default"/>
      </w:rPr>
    </w:lvl>
    <w:lvl w:ilvl="1" w:tplc="EA348116" w:tentative="1">
      <w:start w:val="1"/>
      <w:numFmt w:val="bullet"/>
      <w:lvlText w:val="o"/>
      <w:lvlJc w:val="left"/>
      <w:pPr>
        <w:ind w:left="1440" w:hanging="360"/>
      </w:pPr>
      <w:rPr>
        <w:rFonts w:ascii="Courier New" w:hAnsi="Courier New" w:cs="Courier New" w:hint="default"/>
      </w:rPr>
    </w:lvl>
    <w:lvl w:ilvl="2" w:tplc="C242DC70" w:tentative="1">
      <w:start w:val="1"/>
      <w:numFmt w:val="bullet"/>
      <w:lvlText w:val=""/>
      <w:lvlJc w:val="left"/>
      <w:pPr>
        <w:ind w:left="2160" w:hanging="360"/>
      </w:pPr>
      <w:rPr>
        <w:rFonts w:ascii="Wingdings" w:hAnsi="Wingdings" w:hint="default"/>
      </w:rPr>
    </w:lvl>
    <w:lvl w:ilvl="3" w:tplc="31DE6BD4" w:tentative="1">
      <w:start w:val="1"/>
      <w:numFmt w:val="bullet"/>
      <w:lvlText w:val=""/>
      <w:lvlJc w:val="left"/>
      <w:pPr>
        <w:ind w:left="2880" w:hanging="360"/>
      </w:pPr>
      <w:rPr>
        <w:rFonts w:ascii="Symbol" w:hAnsi="Symbol" w:hint="default"/>
      </w:rPr>
    </w:lvl>
    <w:lvl w:ilvl="4" w:tplc="FC561454" w:tentative="1">
      <w:start w:val="1"/>
      <w:numFmt w:val="bullet"/>
      <w:lvlText w:val="o"/>
      <w:lvlJc w:val="left"/>
      <w:pPr>
        <w:ind w:left="3600" w:hanging="360"/>
      </w:pPr>
      <w:rPr>
        <w:rFonts w:ascii="Courier New" w:hAnsi="Courier New" w:cs="Courier New" w:hint="default"/>
      </w:rPr>
    </w:lvl>
    <w:lvl w:ilvl="5" w:tplc="1AB87FB6" w:tentative="1">
      <w:start w:val="1"/>
      <w:numFmt w:val="bullet"/>
      <w:lvlText w:val=""/>
      <w:lvlJc w:val="left"/>
      <w:pPr>
        <w:ind w:left="4320" w:hanging="360"/>
      </w:pPr>
      <w:rPr>
        <w:rFonts w:ascii="Wingdings" w:hAnsi="Wingdings" w:hint="default"/>
      </w:rPr>
    </w:lvl>
    <w:lvl w:ilvl="6" w:tplc="E0BAC67A" w:tentative="1">
      <w:start w:val="1"/>
      <w:numFmt w:val="bullet"/>
      <w:lvlText w:val=""/>
      <w:lvlJc w:val="left"/>
      <w:pPr>
        <w:ind w:left="5040" w:hanging="360"/>
      </w:pPr>
      <w:rPr>
        <w:rFonts w:ascii="Symbol" w:hAnsi="Symbol" w:hint="default"/>
      </w:rPr>
    </w:lvl>
    <w:lvl w:ilvl="7" w:tplc="E53022BE" w:tentative="1">
      <w:start w:val="1"/>
      <w:numFmt w:val="bullet"/>
      <w:lvlText w:val="o"/>
      <w:lvlJc w:val="left"/>
      <w:pPr>
        <w:ind w:left="5760" w:hanging="360"/>
      </w:pPr>
      <w:rPr>
        <w:rFonts w:ascii="Courier New" w:hAnsi="Courier New" w:cs="Courier New" w:hint="default"/>
      </w:rPr>
    </w:lvl>
    <w:lvl w:ilvl="8" w:tplc="5B146D9E" w:tentative="1">
      <w:start w:val="1"/>
      <w:numFmt w:val="bullet"/>
      <w:lvlText w:val=""/>
      <w:lvlJc w:val="left"/>
      <w:pPr>
        <w:ind w:left="6480" w:hanging="360"/>
      </w:pPr>
      <w:rPr>
        <w:rFonts w:ascii="Wingdings" w:hAnsi="Wingdings" w:hint="default"/>
      </w:rPr>
    </w:lvl>
  </w:abstractNum>
  <w:abstractNum w:abstractNumId="16" w15:restartNumberingAfterBreak="0">
    <w:nsid w:val="1802375B"/>
    <w:multiLevelType w:val="multilevel"/>
    <w:tmpl w:val="C136D28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720"/>
        </w:tabs>
        <w:ind w:left="720" w:hanging="1440"/>
      </w:pPr>
      <w:rPr>
        <w:rFonts w:hint="default"/>
      </w:rPr>
    </w:lvl>
    <w:lvl w:ilvl="5">
      <w:start w:val="1"/>
      <w:numFmt w:val="decimal"/>
      <w:lvlText w:val="%1.%2.%3.%4.%5.%6"/>
      <w:lvlJc w:val="left"/>
      <w:pPr>
        <w:tabs>
          <w:tab w:val="num" w:pos="540"/>
        </w:tabs>
        <w:ind w:left="540" w:hanging="1440"/>
      </w:pPr>
      <w:rPr>
        <w:rFonts w:hint="default"/>
      </w:rPr>
    </w:lvl>
    <w:lvl w:ilvl="6">
      <w:start w:val="1"/>
      <w:numFmt w:val="decimal"/>
      <w:lvlText w:val="%1.%2.%3.%4.%5.%6.%7"/>
      <w:lvlJc w:val="left"/>
      <w:pPr>
        <w:tabs>
          <w:tab w:val="num" w:pos="720"/>
        </w:tabs>
        <w:ind w:left="720" w:hanging="1800"/>
      </w:pPr>
      <w:rPr>
        <w:rFonts w:hint="default"/>
      </w:rPr>
    </w:lvl>
    <w:lvl w:ilvl="7">
      <w:start w:val="1"/>
      <w:numFmt w:val="decimal"/>
      <w:lvlText w:val="%1.%2.%3.%4.%5.%6.%7.%8"/>
      <w:lvlJc w:val="left"/>
      <w:pPr>
        <w:tabs>
          <w:tab w:val="num" w:pos="900"/>
        </w:tabs>
        <w:ind w:left="900" w:hanging="2160"/>
      </w:pPr>
      <w:rPr>
        <w:rFonts w:hint="default"/>
      </w:rPr>
    </w:lvl>
    <w:lvl w:ilvl="8">
      <w:start w:val="1"/>
      <w:numFmt w:val="decimal"/>
      <w:lvlText w:val="%1.%2.%3.%4.%5.%6.%7.%8.%9"/>
      <w:lvlJc w:val="left"/>
      <w:pPr>
        <w:tabs>
          <w:tab w:val="num" w:pos="720"/>
        </w:tabs>
        <w:ind w:left="720" w:hanging="2160"/>
      </w:pPr>
      <w:rPr>
        <w:rFonts w:hint="default"/>
      </w:rPr>
    </w:lvl>
  </w:abstractNum>
  <w:abstractNum w:abstractNumId="17" w15:restartNumberingAfterBreak="0">
    <w:nsid w:val="1AF263FE"/>
    <w:multiLevelType w:val="hybridMultilevel"/>
    <w:tmpl w:val="CB24C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E962594"/>
    <w:multiLevelType w:val="hybridMultilevel"/>
    <w:tmpl w:val="BE3A2C34"/>
    <w:lvl w:ilvl="0" w:tplc="82C0A7CE">
      <w:start w:val="1"/>
      <w:numFmt w:val="decimal"/>
      <w:lvlText w:val="%1."/>
      <w:lvlJc w:val="left"/>
      <w:pPr>
        <w:ind w:left="1080" w:hanging="360"/>
      </w:pPr>
      <w:rPr>
        <w:rFonts w:ascii="Calibri" w:eastAsia="Calibri" w:hAnsi="Calibri" w:cs="Times New Roman"/>
      </w:rPr>
    </w:lvl>
    <w:lvl w:ilvl="1" w:tplc="3362A802">
      <w:start w:val="1"/>
      <w:numFmt w:val="lowerLetter"/>
      <w:lvlText w:val="%2."/>
      <w:lvlJc w:val="left"/>
      <w:pPr>
        <w:ind w:left="1800" w:hanging="360"/>
      </w:pPr>
    </w:lvl>
    <w:lvl w:ilvl="2" w:tplc="FD94DCC8">
      <w:start w:val="1"/>
      <w:numFmt w:val="lowerRoman"/>
      <w:lvlText w:val="%3."/>
      <w:lvlJc w:val="right"/>
      <w:pPr>
        <w:ind w:left="2520" w:hanging="180"/>
      </w:pPr>
    </w:lvl>
    <w:lvl w:ilvl="3" w:tplc="641C0B2E" w:tentative="1">
      <w:start w:val="1"/>
      <w:numFmt w:val="decimal"/>
      <w:lvlText w:val="%4."/>
      <w:lvlJc w:val="left"/>
      <w:pPr>
        <w:ind w:left="3240" w:hanging="360"/>
      </w:pPr>
    </w:lvl>
    <w:lvl w:ilvl="4" w:tplc="6412A73E" w:tentative="1">
      <w:start w:val="1"/>
      <w:numFmt w:val="lowerLetter"/>
      <w:lvlText w:val="%5."/>
      <w:lvlJc w:val="left"/>
      <w:pPr>
        <w:ind w:left="3960" w:hanging="360"/>
      </w:pPr>
    </w:lvl>
    <w:lvl w:ilvl="5" w:tplc="8BD85FB0" w:tentative="1">
      <w:start w:val="1"/>
      <w:numFmt w:val="lowerRoman"/>
      <w:lvlText w:val="%6."/>
      <w:lvlJc w:val="right"/>
      <w:pPr>
        <w:ind w:left="4680" w:hanging="180"/>
      </w:pPr>
    </w:lvl>
    <w:lvl w:ilvl="6" w:tplc="5F665AF8" w:tentative="1">
      <w:start w:val="1"/>
      <w:numFmt w:val="decimal"/>
      <w:lvlText w:val="%7."/>
      <w:lvlJc w:val="left"/>
      <w:pPr>
        <w:ind w:left="5400" w:hanging="360"/>
      </w:pPr>
    </w:lvl>
    <w:lvl w:ilvl="7" w:tplc="32E28BE4" w:tentative="1">
      <w:start w:val="1"/>
      <w:numFmt w:val="lowerLetter"/>
      <w:lvlText w:val="%8."/>
      <w:lvlJc w:val="left"/>
      <w:pPr>
        <w:ind w:left="6120" w:hanging="360"/>
      </w:pPr>
    </w:lvl>
    <w:lvl w:ilvl="8" w:tplc="3A227668" w:tentative="1">
      <w:start w:val="1"/>
      <w:numFmt w:val="lowerRoman"/>
      <w:lvlText w:val="%9."/>
      <w:lvlJc w:val="right"/>
      <w:pPr>
        <w:ind w:left="6840" w:hanging="180"/>
      </w:pPr>
    </w:lvl>
  </w:abstractNum>
  <w:abstractNum w:abstractNumId="19" w15:restartNumberingAfterBreak="0">
    <w:nsid w:val="2088474B"/>
    <w:multiLevelType w:val="multilevel"/>
    <w:tmpl w:val="731A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B85123"/>
    <w:multiLevelType w:val="multilevel"/>
    <w:tmpl w:val="E758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50735C"/>
    <w:multiLevelType w:val="hybridMultilevel"/>
    <w:tmpl w:val="CD0CFFA8"/>
    <w:lvl w:ilvl="0" w:tplc="D14A891E">
      <w:start w:val="1"/>
      <w:numFmt w:val="bullet"/>
      <w:lvlText w:val=""/>
      <w:lvlJc w:val="left"/>
      <w:pPr>
        <w:ind w:left="720" w:hanging="360"/>
      </w:pPr>
      <w:rPr>
        <w:rFonts w:ascii="Symbol" w:hAnsi="Symbol" w:hint="default"/>
      </w:rPr>
    </w:lvl>
    <w:lvl w:ilvl="1" w:tplc="DBF0469C" w:tentative="1">
      <w:start w:val="1"/>
      <w:numFmt w:val="bullet"/>
      <w:lvlText w:val="o"/>
      <w:lvlJc w:val="left"/>
      <w:pPr>
        <w:ind w:left="1440" w:hanging="360"/>
      </w:pPr>
      <w:rPr>
        <w:rFonts w:ascii="Courier New" w:hAnsi="Courier New" w:cs="Courier New" w:hint="default"/>
      </w:rPr>
    </w:lvl>
    <w:lvl w:ilvl="2" w:tplc="553E9F72" w:tentative="1">
      <w:start w:val="1"/>
      <w:numFmt w:val="bullet"/>
      <w:lvlText w:val=""/>
      <w:lvlJc w:val="left"/>
      <w:pPr>
        <w:ind w:left="2160" w:hanging="360"/>
      </w:pPr>
      <w:rPr>
        <w:rFonts w:ascii="Wingdings" w:hAnsi="Wingdings" w:hint="default"/>
      </w:rPr>
    </w:lvl>
    <w:lvl w:ilvl="3" w:tplc="45C861CA" w:tentative="1">
      <w:start w:val="1"/>
      <w:numFmt w:val="bullet"/>
      <w:lvlText w:val=""/>
      <w:lvlJc w:val="left"/>
      <w:pPr>
        <w:ind w:left="2880" w:hanging="360"/>
      </w:pPr>
      <w:rPr>
        <w:rFonts w:ascii="Symbol" w:hAnsi="Symbol" w:hint="default"/>
      </w:rPr>
    </w:lvl>
    <w:lvl w:ilvl="4" w:tplc="11321F26" w:tentative="1">
      <w:start w:val="1"/>
      <w:numFmt w:val="bullet"/>
      <w:lvlText w:val="o"/>
      <w:lvlJc w:val="left"/>
      <w:pPr>
        <w:ind w:left="3600" w:hanging="360"/>
      </w:pPr>
      <w:rPr>
        <w:rFonts w:ascii="Courier New" w:hAnsi="Courier New" w:cs="Courier New" w:hint="default"/>
      </w:rPr>
    </w:lvl>
    <w:lvl w:ilvl="5" w:tplc="4174781C" w:tentative="1">
      <w:start w:val="1"/>
      <w:numFmt w:val="bullet"/>
      <w:lvlText w:val=""/>
      <w:lvlJc w:val="left"/>
      <w:pPr>
        <w:ind w:left="4320" w:hanging="360"/>
      </w:pPr>
      <w:rPr>
        <w:rFonts w:ascii="Wingdings" w:hAnsi="Wingdings" w:hint="default"/>
      </w:rPr>
    </w:lvl>
    <w:lvl w:ilvl="6" w:tplc="6A9C431C" w:tentative="1">
      <w:start w:val="1"/>
      <w:numFmt w:val="bullet"/>
      <w:lvlText w:val=""/>
      <w:lvlJc w:val="left"/>
      <w:pPr>
        <w:ind w:left="5040" w:hanging="360"/>
      </w:pPr>
      <w:rPr>
        <w:rFonts w:ascii="Symbol" w:hAnsi="Symbol" w:hint="default"/>
      </w:rPr>
    </w:lvl>
    <w:lvl w:ilvl="7" w:tplc="DD0CC9FE" w:tentative="1">
      <w:start w:val="1"/>
      <w:numFmt w:val="bullet"/>
      <w:lvlText w:val="o"/>
      <w:lvlJc w:val="left"/>
      <w:pPr>
        <w:ind w:left="5760" w:hanging="360"/>
      </w:pPr>
      <w:rPr>
        <w:rFonts w:ascii="Courier New" w:hAnsi="Courier New" w:cs="Courier New" w:hint="default"/>
      </w:rPr>
    </w:lvl>
    <w:lvl w:ilvl="8" w:tplc="97F40522" w:tentative="1">
      <w:start w:val="1"/>
      <w:numFmt w:val="bullet"/>
      <w:lvlText w:val=""/>
      <w:lvlJc w:val="left"/>
      <w:pPr>
        <w:ind w:left="6480" w:hanging="360"/>
      </w:pPr>
      <w:rPr>
        <w:rFonts w:ascii="Wingdings" w:hAnsi="Wingdings" w:hint="default"/>
      </w:rPr>
    </w:lvl>
  </w:abstractNum>
  <w:abstractNum w:abstractNumId="22" w15:restartNumberingAfterBreak="0">
    <w:nsid w:val="2CFF7CF3"/>
    <w:multiLevelType w:val="hybridMultilevel"/>
    <w:tmpl w:val="72825E64"/>
    <w:lvl w:ilvl="0" w:tplc="6876D096">
      <w:start w:val="1"/>
      <w:numFmt w:val="bullet"/>
      <w:lvlText w:val=""/>
      <w:lvlJc w:val="left"/>
      <w:pPr>
        <w:ind w:left="720" w:hanging="360"/>
      </w:pPr>
      <w:rPr>
        <w:rFonts w:ascii="Symbol" w:hAnsi="Symbol" w:hint="default"/>
      </w:rPr>
    </w:lvl>
    <w:lvl w:ilvl="1" w:tplc="8ED28106" w:tentative="1">
      <w:start w:val="1"/>
      <w:numFmt w:val="bullet"/>
      <w:lvlText w:val="o"/>
      <w:lvlJc w:val="left"/>
      <w:pPr>
        <w:ind w:left="1440" w:hanging="360"/>
      </w:pPr>
      <w:rPr>
        <w:rFonts w:ascii="Courier New" w:hAnsi="Courier New" w:cs="Courier New" w:hint="default"/>
      </w:rPr>
    </w:lvl>
    <w:lvl w:ilvl="2" w:tplc="57DAA564" w:tentative="1">
      <w:start w:val="1"/>
      <w:numFmt w:val="bullet"/>
      <w:lvlText w:val=""/>
      <w:lvlJc w:val="left"/>
      <w:pPr>
        <w:ind w:left="2160" w:hanging="360"/>
      </w:pPr>
      <w:rPr>
        <w:rFonts w:ascii="Wingdings" w:hAnsi="Wingdings" w:hint="default"/>
      </w:rPr>
    </w:lvl>
    <w:lvl w:ilvl="3" w:tplc="A13E6124" w:tentative="1">
      <w:start w:val="1"/>
      <w:numFmt w:val="bullet"/>
      <w:lvlText w:val=""/>
      <w:lvlJc w:val="left"/>
      <w:pPr>
        <w:ind w:left="2880" w:hanging="360"/>
      </w:pPr>
      <w:rPr>
        <w:rFonts w:ascii="Symbol" w:hAnsi="Symbol" w:hint="default"/>
      </w:rPr>
    </w:lvl>
    <w:lvl w:ilvl="4" w:tplc="1722CD60" w:tentative="1">
      <w:start w:val="1"/>
      <w:numFmt w:val="bullet"/>
      <w:lvlText w:val="o"/>
      <w:lvlJc w:val="left"/>
      <w:pPr>
        <w:ind w:left="3600" w:hanging="360"/>
      </w:pPr>
      <w:rPr>
        <w:rFonts w:ascii="Courier New" w:hAnsi="Courier New" w:cs="Courier New" w:hint="default"/>
      </w:rPr>
    </w:lvl>
    <w:lvl w:ilvl="5" w:tplc="7A44FD1A" w:tentative="1">
      <w:start w:val="1"/>
      <w:numFmt w:val="bullet"/>
      <w:lvlText w:val=""/>
      <w:lvlJc w:val="left"/>
      <w:pPr>
        <w:ind w:left="4320" w:hanging="360"/>
      </w:pPr>
      <w:rPr>
        <w:rFonts w:ascii="Wingdings" w:hAnsi="Wingdings" w:hint="default"/>
      </w:rPr>
    </w:lvl>
    <w:lvl w:ilvl="6" w:tplc="5C00C808" w:tentative="1">
      <w:start w:val="1"/>
      <w:numFmt w:val="bullet"/>
      <w:lvlText w:val=""/>
      <w:lvlJc w:val="left"/>
      <w:pPr>
        <w:ind w:left="5040" w:hanging="360"/>
      </w:pPr>
      <w:rPr>
        <w:rFonts w:ascii="Symbol" w:hAnsi="Symbol" w:hint="default"/>
      </w:rPr>
    </w:lvl>
    <w:lvl w:ilvl="7" w:tplc="64E64FC8" w:tentative="1">
      <w:start w:val="1"/>
      <w:numFmt w:val="bullet"/>
      <w:lvlText w:val="o"/>
      <w:lvlJc w:val="left"/>
      <w:pPr>
        <w:ind w:left="5760" w:hanging="360"/>
      </w:pPr>
      <w:rPr>
        <w:rFonts w:ascii="Courier New" w:hAnsi="Courier New" w:cs="Courier New" w:hint="default"/>
      </w:rPr>
    </w:lvl>
    <w:lvl w:ilvl="8" w:tplc="1ABCDE36" w:tentative="1">
      <w:start w:val="1"/>
      <w:numFmt w:val="bullet"/>
      <w:lvlText w:val=""/>
      <w:lvlJc w:val="left"/>
      <w:pPr>
        <w:ind w:left="6480" w:hanging="360"/>
      </w:pPr>
      <w:rPr>
        <w:rFonts w:ascii="Wingdings" w:hAnsi="Wingdings" w:hint="default"/>
      </w:rPr>
    </w:lvl>
  </w:abstractNum>
  <w:abstractNum w:abstractNumId="23" w15:restartNumberingAfterBreak="0">
    <w:nsid w:val="32B04F65"/>
    <w:multiLevelType w:val="hybridMultilevel"/>
    <w:tmpl w:val="4092792C"/>
    <w:lvl w:ilvl="0" w:tplc="0E16CDE8">
      <w:start w:val="1"/>
      <w:numFmt w:val="bullet"/>
      <w:lvlText w:val=""/>
      <w:lvlJc w:val="left"/>
      <w:pPr>
        <w:ind w:left="720" w:hanging="360"/>
      </w:pPr>
      <w:rPr>
        <w:rFonts w:ascii="Symbol" w:hAnsi="Symbol" w:hint="default"/>
      </w:rPr>
    </w:lvl>
    <w:lvl w:ilvl="1" w:tplc="CB868E0E" w:tentative="1">
      <w:start w:val="1"/>
      <w:numFmt w:val="bullet"/>
      <w:lvlText w:val="o"/>
      <w:lvlJc w:val="left"/>
      <w:pPr>
        <w:ind w:left="1440" w:hanging="360"/>
      </w:pPr>
      <w:rPr>
        <w:rFonts w:ascii="Courier New" w:hAnsi="Courier New" w:cs="Courier New" w:hint="default"/>
      </w:rPr>
    </w:lvl>
    <w:lvl w:ilvl="2" w:tplc="4B7422DA" w:tentative="1">
      <w:start w:val="1"/>
      <w:numFmt w:val="bullet"/>
      <w:lvlText w:val=""/>
      <w:lvlJc w:val="left"/>
      <w:pPr>
        <w:ind w:left="2160" w:hanging="360"/>
      </w:pPr>
      <w:rPr>
        <w:rFonts w:ascii="Wingdings" w:hAnsi="Wingdings" w:hint="default"/>
      </w:rPr>
    </w:lvl>
    <w:lvl w:ilvl="3" w:tplc="7576CF32" w:tentative="1">
      <w:start w:val="1"/>
      <w:numFmt w:val="bullet"/>
      <w:lvlText w:val=""/>
      <w:lvlJc w:val="left"/>
      <w:pPr>
        <w:ind w:left="2880" w:hanging="360"/>
      </w:pPr>
      <w:rPr>
        <w:rFonts w:ascii="Symbol" w:hAnsi="Symbol" w:hint="default"/>
      </w:rPr>
    </w:lvl>
    <w:lvl w:ilvl="4" w:tplc="3A8C5AA0" w:tentative="1">
      <w:start w:val="1"/>
      <w:numFmt w:val="bullet"/>
      <w:lvlText w:val="o"/>
      <w:lvlJc w:val="left"/>
      <w:pPr>
        <w:ind w:left="3600" w:hanging="360"/>
      </w:pPr>
      <w:rPr>
        <w:rFonts w:ascii="Courier New" w:hAnsi="Courier New" w:cs="Courier New" w:hint="default"/>
      </w:rPr>
    </w:lvl>
    <w:lvl w:ilvl="5" w:tplc="0FE8840C" w:tentative="1">
      <w:start w:val="1"/>
      <w:numFmt w:val="bullet"/>
      <w:lvlText w:val=""/>
      <w:lvlJc w:val="left"/>
      <w:pPr>
        <w:ind w:left="4320" w:hanging="360"/>
      </w:pPr>
      <w:rPr>
        <w:rFonts w:ascii="Wingdings" w:hAnsi="Wingdings" w:hint="default"/>
      </w:rPr>
    </w:lvl>
    <w:lvl w:ilvl="6" w:tplc="233650F4" w:tentative="1">
      <w:start w:val="1"/>
      <w:numFmt w:val="bullet"/>
      <w:lvlText w:val=""/>
      <w:lvlJc w:val="left"/>
      <w:pPr>
        <w:ind w:left="5040" w:hanging="360"/>
      </w:pPr>
      <w:rPr>
        <w:rFonts w:ascii="Symbol" w:hAnsi="Symbol" w:hint="default"/>
      </w:rPr>
    </w:lvl>
    <w:lvl w:ilvl="7" w:tplc="FEC21104" w:tentative="1">
      <w:start w:val="1"/>
      <w:numFmt w:val="bullet"/>
      <w:lvlText w:val="o"/>
      <w:lvlJc w:val="left"/>
      <w:pPr>
        <w:ind w:left="5760" w:hanging="360"/>
      </w:pPr>
      <w:rPr>
        <w:rFonts w:ascii="Courier New" w:hAnsi="Courier New" w:cs="Courier New" w:hint="default"/>
      </w:rPr>
    </w:lvl>
    <w:lvl w:ilvl="8" w:tplc="49B29A64" w:tentative="1">
      <w:start w:val="1"/>
      <w:numFmt w:val="bullet"/>
      <w:lvlText w:val=""/>
      <w:lvlJc w:val="left"/>
      <w:pPr>
        <w:ind w:left="6480" w:hanging="360"/>
      </w:pPr>
      <w:rPr>
        <w:rFonts w:ascii="Wingdings" w:hAnsi="Wingdings" w:hint="default"/>
      </w:rPr>
    </w:lvl>
  </w:abstractNum>
  <w:abstractNum w:abstractNumId="24" w15:restartNumberingAfterBreak="0">
    <w:nsid w:val="39F06B53"/>
    <w:multiLevelType w:val="multilevel"/>
    <w:tmpl w:val="4372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626617"/>
    <w:multiLevelType w:val="hybridMultilevel"/>
    <w:tmpl w:val="7EB2D4BA"/>
    <w:lvl w:ilvl="0" w:tplc="7B68C974">
      <w:start w:val="1"/>
      <w:numFmt w:val="bullet"/>
      <w:lvlText w:val=""/>
      <w:lvlJc w:val="left"/>
      <w:pPr>
        <w:ind w:left="750" w:hanging="360"/>
      </w:pPr>
      <w:rPr>
        <w:rFonts w:ascii="Symbol" w:hAnsi="Symbol" w:hint="default"/>
      </w:rPr>
    </w:lvl>
    <w:lvl w:ilvl="1" w:tplc="EE4C9C10" w:tentative="1">
      <w:start w:val="1"/>
      <w:numFmt w:val="bullet"/>
      <w:lvlText w:val="o"/>
      <w:lvlJc w:val="left"/>
      <w:pPr>
        <w:ind w:left="1470" w:hanging="360"/>
      </w:pPr>
      <w:rPr>
        <w:rFonts w:ascii="Courier New" w:hAnsi="Courier New" w:cs="Courier New" w:hint="default"/>
      </w:rPr>
    </w:lvl>
    <w:lvl w:ilvl="2" w:tplc="81C4B9BC" w:tentative="1">
      <w:start w:val="1"/>
      <w:numFmt w:val="bullet"/>
      <w:lvlText w:val=""/>
      <w:lvlJc w:val="left"/>
      <w:pPr>
        <w:ind w:left="2190" w:hanging="360"/>
      </w:pPr>
      <w:rPr>
        <w:rFonts w:ascii="Wingdings" w:hAnsi="Wingdings" w:hint="default"/>
      </w:rPr>
    </w:lvl>
    <w:lvl w:ilvl="3" w:tplc="E4ECEBAE" w:tentative="1">
      <w:start w:val="1"/>
      <w:numFmt w:val="bullet"/>
      <w:lvlText w:val=""/>
      <w:lvlJc w:val="left"/>
      <w:pPr>
        <w:ind w:left="2910" w:hanging="360"/>
      </w:pPr>
      <w:rPr>
        <w:rFonts w:ascii="Symbol" w:hAnsi="Symbol" w:hint="default"/>
      </w:rPr>
    </w:lvl>
    <w:lvl w:ilvl="4" w:tplc="0F86F8C6" w:tentative="1">
      <w:start w:val="1"/>
      <w:numFmt w:val="bullet"/>
      <w:lvlText w:val="o"/>
      <w:lvlJc w:val="left"/>
      <w:pPr>
        <w:ind w:left="3630" w:hanging="360"/>
      </w:pPr>
      <w:rPr>
        <w:rFonts w:ascii="Courier New" w:hAnsi="Courier New" w:cs="Courier New" w:hint="default"/>
      </w:rPr>
    </w:lvl>
    <w:lvl w:ilvl="5" w:tplc="798679A2" w:tentative="1">
      <w:start w:val="1"/>
      <w:numFmt w:val="bullet"/>
      <w:lvlText w:val=""/>
      <w:lvlJc w:val="left"/>
      <w:pPr>
        <w:ind w:left="4350" w:hanging="360"/>
      </w:pPr>
      <w:rPr>
        <w:rFonts w:ascii="Wingdings" w:hAnsi="Wingdings" w:hint="default"/>
      </w:rPr>
    </w:lvl>
    <w:lvl w:ilvl="6" w:tplc="DED66DD0" w:tentative="1">
      <w:start w:val="1"/>
      <w:numFmt w:val="bullet"/>
      <w:lvlText w:val=""/>
      <w:lvlJc w:val="left"/>
      <w:pPr>
        <w:ind w:left="5070" w:hanging="360"/>
      </w:pPr>
      <w:rPr>
        <w:rFonts w:ascii="Symbol" w:hAnsi="Symbol" w:hint="default"/>
      </w:rPr>
    </w:lvl>
    <w:lvl w:ilvl="7" w:tplc="2D7A1DC0" w:tentative="1">
      <w:start w:val="1"/>
      <w:numFmt w:val="bullet"/>
      <w:lvlText w:val="o"/>
      <w:lvlJc w:val="left"/>
      <w:pPr>
        <w:ind w:left="5790" w:hanging="360"/>
      </w:pPr>
      <w:rPr>
        <w:rFonts w:ascii="Courier New" w:hAnsi="Courier New" w:cs="Courier New" w:hint="default"/>
      </w:rPr>
    </w:lvl>
    <w:lvl w:ilvl="8" w:tplc="CA72FB2E" w:tentative="1">
      <w:start w:val="1"/>
      <w:numFmt w:val="bullet"/>
      <w:lvlText w:val=""/>
      <w:lvlJc w:val="left"/>
      <w:pPr>
        <w:ind w:left="6510" w:hanging="360"/>
      </w:pPr>
      <w:rPr>
        <w:rFonts w:ascii="Wingdings" w:hAnsi="Wingdings" w:hint="default"/>
      </w:rPr>
    </w:lvl>
  </w:abstractNum>
  <w:abstractNum w:abstractNumId="26" w15:restartNumberingAfterBreak="0">
    <w:nsid w:val="42C40D2F"/>
    <w:multiLevelType w:val="hybridMultilevel"/>
    <w:tmpl w:val="EED281D6"/>
    <w:lvl w:ilvl="0" w:tplc="9F8E8460">
      <w:start w:val="1"/>
      <w:numFmt w:val="bullet"/>
      <w:lvlText w:val=""/>
      <w:lvlJc w:val="left"/>
      <w:pPr>
        <w:ind w:left="720" w:hanging="360"/>
      </w:pPr>
      <w:rPr>
        <w:rFonts w:ascii="Symbol" w:hAnsi="Symbol" w:hint="default"/>
      </w:rPr>
    </w:lvl>
    <w:lvl w:ilvl="1" w:tplc="C6BC9698" w:tentative="1">
      <w:start w:val="1"/>
      <w:numFmt w:val="bullet"/>
      <w:lvlText w:val="o"/>
      <w:lvlJc w:val="left"/>
      <w:pPr>
        <w:ind w:left="1440" w:hanging="360"/>
      </w:pPr>
      <w:rPr>
        <w:rFonts w:ascii="Courier New" w:hAnsi="Courier New" w:cs="Courier New" w:hint="default"/>
      </w:rPr>
    </w:lvl>
    <w:lvl w:ilvl="2" w:tplc="EE6AF4B2" w:tentative="1">
      <w:start w:val="1"/>
      <w:numFmt w:val="bullet"/>
      <w:lvlText w:val=""/>
      <w:lvlJc w:val="left"/>
      <w:pPr>
        <w:ind w:left="2160" w:hanging="360"/>
      </w:pPr>
      <w:rPr>
        <w:rFonts w:ascii="Wingdings" w:hAnsi="Wingdings" w:hint="default"/>
      </w:rPr>
    </w:lvl>
    <w:lvl w:ilvl="3" w:tplc="F640A9E8" w:tentative="1">
      <w:start w:val="1"/>
      <w:numFmt w:val="bullet"/>
      <w:lvlText w:val=""/>
      <w:lvlJc w:val="left"/>
      <w:pPr>
        <w:ind w:left="2880" w:hanging="360"/>
      </w:pPr>
      <w:rPr>
        <w:rFonts w:ascii="Symbol" w:hAnsi="Symbol" w:hint="default"/>
      </w:rPr>
    </w:lvl>
    <w:lvl w:ilvl="4" w:tplc="9DC06980" w:tentative="1">
      <w:start w:val="1"/>
      <w:numFmt w:val="bullet"/>
      <w:lvlText w:val="o"/>
      <w:lvlJc w:val="left"/>
      <w:pPr>
        <w:ind w:left="3600" w:hanging="360"/>
      </w:pPr>
      <w:rPr>
        <w:rFonts w:ascii="Courier New" w:hAnsi="Courier New" w:cs="Courier New" w:hint="default"/>
      </w:rPr>
    </w:lvl>
    <w:lvl w:ilvl="5" w:tplc="C17400B6" w:tentative="1">
      <w:start w:val="1"/>
      <w:numFmt w:val="bullet"/>
      <w:lvlText w:val=""/>
      <w:lvlJc w:val="left"/>
      <w:pPr>
        <w:ind w:left="4320" w:hanging="360"/>
      </w:pPr>
      <w:rPr>
        <w:rFonts w:ascii="Wingdings" w:hAnsi="Wingdings" w:hint="default"/>
      </w:rPr>
    </w:lvl>
    <w:lvl w:ilvl="6" w:tplc="A476C336" w:tentative="1">
      <w:start w:val="1"/>
      <w:numFmt w:val="bullet"/>
      <w:lvlText w:val=""/>
      <w:lvlJc w:val="left"/>
      <w:pPr>
        <w:ind w:left="5040" w:hanging="360"/>
      </w:pPr>
      <w:rPr>
        <w:rFonts w:ascii="Symbol" w:hAnsi="Symbol" w:hint="default"/>
      </w:rPr>
    </w:lvl>
    <w:lvl w:ilvl="7" w:tplc="6538A83C" w:tentative="1">
      <w:start w:val="1"/>
      <w:numFmt w:val="bullet"/>
      <w:lvlText w:val="o"/>
      <w:lvlJc w:val="left"/>
      <w:pPr>
        <w:ind w:left="5760" w:hanging="360"/>
      </w:pPr>
      <w:rPr>
        <w:rFonts w:ascii="Courier New" w:hAnsi="Courier New" w:cs="Courier New" w:hint="default"/>
      </w:rPr>
    </w:lvl>
    <w:lvl w:ilvl="8" w:tplc="85662B4C" w:tentative="1">
      <w:start w:val="1"/>
      <w:numFmt w:val="bullet"/>
      <w:lvlText w:val=""/>
      <w:lvlJc w:val="left"/>
      <w:pPr>
        <w:ind w:left="6480" w:hanging="360"/>
      </w:pPr>
      <w:rPr>
        <w:rFonts w:ascii="Wingdings" w:hAnsi="Wingdings" w:hint="default"/>
      </w:rPr>
    </w:lvl>
  </w:abstractNum>
  <w:abstractNum w:abstractNumId="27" w15:restartNumberingAfterBreak="0">
    <w:nsid w:val="4722147C"/>
    <w:multiLevelType w:val="hybridMultilevel"/>
    <w:tmpl w:val="2C460820"/>
    <w:lvl w:ilvl="0" w:tplc="CEE0F9DA">
      <w:start w:val="1"/>
      <w:numFmt w:val="bullet"/>
      <w:lvlText w:val=""/>
      <w:lvlJc w:val="left"/>
      <w:pPr>
        <w:ind w:left="720" w:hanging="360"/>
      </w:pPr>
      <w:rPr>
        <w:rFonts w:ascii="Symbol" w:hAnsi="Symbol" w:hint="default"/>
      </w:rPr>
    </w:lvl>
    <w:lvl w:ilvl="1" w:tplc="B71A014C">
      <w:start w:val="1"/>
      <w:numFmt w:val="bullet"/>
      <w:lvlText w:val="o"/>
      <w:lvlJc w:val="left"/>
      <w:pPr>
        <w:ind w:left="1440" w:hanging="360"/>
      </w:pPr>
      <w:rPr>
        <w:rFonts w:ascii="Courier New" w:hAnsi="Courier New" w:cs="Courier New" w:hint="default"/>
      </w:rPr>
    </w:lvl>
    <w:lvl w:ilvl="2" w:tplc="28DE14BE" w:tentative="1">
      <w:start w:val="1"/>
      <w:numFmt w:val="bullet"/>
      <w:lvlText w:val=""/>
      <w:lvlJc w:val="left"/>
      <w:pPr>
        <w:ind w:left="2160" w:hanging="360"/>
      </w:pPr>
      <w:rPr>
        <w:rFonts w:ascii="Wingdings" w:hAnsi="Wingdings" w:hint="default"/>
      </w:rPr>
    </w:lvl>
    <w:lvl w:ilvl="3" w:tplc="284C6DFE" w:tentative="1">
      <w:start w:val="1"/>
      <w:numFmt w:val="bullet"/>
      <w:lvlText w:val=""/>
      <w:lvlJc w:val="left"/>
      <w:pPr>
        <w:ind w:left="2880" w:hanging="360"/>
      </w:pPr>
      <w:rPr>
        <w:rFonts w:ascii="Symbol" w:hAnsi="Symbol" w:hint="default"/>
      </w:rPr>
    </w:lvl>
    <w:lvl w:ilvl="4" w:tplc="3C367734" w:tentative="1">
      <w:start w:val="1"/>
      <w:numFmt w:val="bullet"/>
      <w:lvlText w:val="o"/>
      <w:lvlJc w:val="left"/>
      <w:pPr>
        <w:ind w:left="3600" w:hanging="360"/>
      </w:pPr>
      <w:rPr>
        <w:rFonts w:ascii="Courier New" w:hAnsi="Courier New" w:cs="Courier New" w:hint="default"/>
      </w:rPr>
    </w:lvl>
    <w:lvl w:ilvl="5" w:tplc="97A65E08" w:tentative="1">
      <w:start w:val="1"/>
      <w:numFmt w:val="bullet"/>
      <w:lvlText w:val=""/>
      <w:lvlJc w:val="left"/>
      <w:pPr>
        <w:ind w:left="4320" w:hanging="360"/>
      </w:pPr>
      <w:rPr>
        <w:rFonts w:ascii="Wingdings" w:hAnsi="Wingdings" w:hint="default"/>
      </w:rPr>
    </w:lvl>
    <w:lvl w:ilvl="6" w:tplc="DEF4DC04" w:tentative="1">
      <w:start w:val="1"/>
      <w:numFmt w:val="bullet"/>
      <w:lvlText w:val=""/>
      <w:lvlJc w:val="left"/>
      <w:pPr>
        <w:ind w:left="5040" w:hanging="360"/>
      </w:pPr>
      <w:rPr>
        <w:rFonts w:ascii="Symbol" w:hAnsi="Symbol" w:hint="default"/>
      </w:rPr>
    </w:lvl>
    <w:lvl w:ilvl="7" w:tplc="083E750E" w:tentative="1">
      <w:start w:val="1"/>
      <w:numFmt w:val="bullet"/>
      <w:lvlText w:val="o"/>
      <w:lvlJc w:val="left"/>
      <w:pPr>
        <w:ind w:left="5760" w:hanging="360"/>
      </w:pPr>
      <w:rPr>
        <w:rFonts w:ascii="Courier New" w:hAnsi="Courier New" w:cs="Courier New" w:hint="default"/>
      </w:rPr>
    </w:lvl>
    <w:lvl w:ilvl="8" w:tplc="F3BC3000" w:tentative="1">
      <w:start w:val="1"/>
      <w:numFmt w:val="bullet"/>
      <w:lvlText w:val=""/>
      <w:lvlJc w:val="left"/>
      <w:pPr>
        <w:ind w:left="6480" w:hanging="360"/>
      </w:pPr>
      <w:rPr>
        <w:rFonts w:ascii="Wingdings" w:hAnsi="Wingdings" w:hint="default"/>
      </w:rPr>
    </w:lvl>
  </w:abstractNum>
  <w:abstractNum w:abstractNumId="28" w15:restartNumberingAfterBreak="0">
    <w:nsid w:val="4C540553"/>
    <w:multiLevelType w:val="hybridMultilevel"/>
    <w:tmpl w:val="DC94D1A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A85C07"/>
    <w:multiLevelType w:val="hybridMultilevel"/>
    <w:tmpl w:val="6DD2760C"/>
    <w:lvl w:ilvl="0" w:tplc="7A50D212">
      <w:start w:val="1"/>
      <w:numFmt w:val="bullet"/>
      <w:lvlText w:val=""/>
      <w:lvlJc w:val="left"/>
      <w:pPr>
        <w:ind w:left="720" w:hanging="360"/>
      </w:pPr>
      <w:rPr>
        <w:rFonts w:ascii="Symbol" w:hAnsi="Symbol" w:hint="default"/>
      </w:rPr>
    </w:lvl>
    <w:lvl w:ilvl="1" w:tplc="92EC073E" w:tentative="1">
      <w:start w:val="1"/>
      <w:numFmt w:val="bullet"/>
      <w:lvlText w:val="o"/>
      <w:lvlJc w:val="left"/>
      <w:pPr>
        <w:ind w:left="1440" w:hanging="360"/>
      </w:pPr>
      <w:rPr>
        <w:rFonts w:ascii="Courier New" w:hAnsi="Courier New" w:cs="Courier New" w:hint="default"/>
      </w:rPr>
    </w:lvl>
    <w:lvl w:ilvl="2" w:tplc="4AF27D5A" w:tentative="1">
      <w:start w:val="1"/>
      <w:numFmt w:val="bullet"/>
      <w:lvlText w:val=""/>
      <w:lvlJc w:val="left"/>
      <w:pPr>
        <w:ind w:left="2160" w:hanging="360"/>
      </w:pPr>
      <w:rPr>
        <w:rFonts w:ascii="Wingdings" w:hAnsi="Wingdings" w:hint="default"/>
      </w:rPr>
    </w:lvl>
    <w:lvl w:ilvl="3" w:tplc="759EA92C" w:tentative="1">
      <w:start w:val="1"/>
      <w:numFmt w:val="bullet"/>
      <w:lvlText w:val=""/>
      <w:lvlJc w:val="left"/>
      <w:pPr>
        <w:ind w:left="2880" w:hanging="360"/>
      </w:pPr>
      <w:rPr>
        <w:rFonts w:ascii="Symbol" w:hAnsi="Symbol" w:hint="default"/>
      </w:rPr>
    </w:lvl>
    <w:lvl w:ilvl="4" w:tplc="A9FA76C2" w:tentative="1">
      <w:start w:val="1"/>
      <w:numFmt w:val="bullet"/>
      <w:lvlText w:val="o"/>
      <w:lvlJc w:val="left"/>
      <w:pPr>
        <w:ind w:left="3600" w:hanging="360"/>
      </w:pPr>
      <w:rPr>
        <w:rFonts w:ascii="Courier New" w:hAnsi="Courier New" w:cs="Courier New" w:hint="default"/>
      </w:rPr>
    </w:lvl>
    <w:lvl w:ilvl="5" w:tplc="7EA03654" w:tentative="1">
      <w:start w:val="1"/>
      <w:numFmt w:val="bullet"/>
      <w:lvlText w:val=""/>
      <w:lvlJc w:val="left"/>
      <w:pPr>
        <w:ind w:left="4320" w:hanging="360"/>
      </w:pPr>
      <w:rPr>
        <w:rFonts w:ascii="Wingdings" w:hAnsi="Wingdings" w:hint="default"/>
      </w:rPr>
    </w:lvl>
    <w:lvl w:ilvl="6" w:tplc="B3C41344" w:tentative="1">
      <w:start w:val="1"/>
      <w:numFmt w:val="bullet"/>
      <w:lvlText w:val=""/>
      <w:lvlJc w:val="left"/>
      <w:pPr>
        <w:ind w:left="5040" w:hanging="360"/>
      </w:pPr>
      <w:rPr>
        <w:rFonts w:ascii="Symbol" w:hAnsi="Symbol" w:hint="default"/>
      </w:rPr>
    </w:lvl>
    <w:lvl w:ilvl="7" w:tplc="961C5030" w:tentative="1">
      <w:start w:val="1"/>
      <w:numFmt w:val="bullet"/>
      <w:lvlText w:val="o"/>
      <w:lvlJc w:val="left"/>
      <w:pPr>
        <w:ind w:left="5760" w:hanging="360"/>
      </w:pPr>
      <w:rPr>
        <w:rFonts w:ascii="Courier New" w:hAnsi="Courier New" w:cs="Courier New" w:hint="default"/>
      </w:rPr>
    </w:lvl>
    <w:lvl w:ilvl="8" w:tplc="95BAA8FE" w:tentative="1">
      <w:start w:val="1"/>
      <w:numFmt w:val="bullet"/>
      <w:lvlText w:val=""/>
      <w:lvlJc w:val="left"/>
      <w:pPr>
        <w:ind w:left="6480" w:hanging="360"/>
      </w:pPr>
      <w:rPr>
        <w:rFonts w:ascii="Wingdings" w:hAnsi="Wingdings" w:hint="default"/>
      </w:rPr>
    </w:lvl>
  </w:abstractNum>
  <w:abstractNum w:abstractNumId="30" w15:restartNumberingAfterBreak="0">
    <w:nsid w:val="505A54B0"/>
    <w:multiLevelType w:val="hybridMultilevel"/>
    <w:tmpl w:val="7B3AE084"/>
    <w:lvl w:ilvl="0" w:tplc="2DEAE4B6">
      <w:start w:val="1"/>
      <w:numFmt w:val="bullet"/>
      <w:lvlText w:val=""/>
      <w:lvlJc w:val="left"/>
      <w:pPr>
        <w:ind w:left="720" w:hanging="360"/>
      </w:pPr>
      <w:rPr>
        <w:rFonts w:ascii="Symbol" w:hAnsi="Symbol" w:hint="default"/>
      </w:rPr>
    </w:lvl>
    <w:lvl w:ilvl="1" w:tplc="B002EEF4" w:tentative="1">
      <w:start w:val="1"/>
      <w:numFmt w:val="bullet"/>
      <w:lvlText w:val="o"/>
      <w:lvlJc w:val="left"/>
      <w:pPr>
        <w:ind w:left="1440" w:hanging="360"/>
      </w:pPr>
      <w:rPr>
        <w:rFonts w:ascii="Courier New" w:hAnsi="Courier New" w:cs="Courier New" w:hint="default"/>
      </w:rPr>
    </w:lvl>
    <w:lvl w:ilvl="2" w:tplc="BABAEDE0" w:tentative="1">
      <w:start w:val="1"/>
      <w:numFmt w:val="bullet"/>
      <w:lvlText w:val=""/>
      <w:lvlJc w:val="left"/>
      <w:pPr>
        <w:ind w:left="2160" w:hanging="360"/>
      </w:pPr>
      <w:rPr>
        <w:rFonts w:ascii="Wingdings" w:hAnsi="Wingdings" w:hint="default"/>
      </w:rPr>
    </w:lvl>
    <w:lvl w:ilvl="3" w:tplc="2DD0E718" w:tentative="1">
      <w:start w:val="1"/>
      <w:numFmt w:val="bullet"/>
      <w:lvlText w:val=""/>
      <w:lvlJc w:val="left"/>
      <w:pPr>
        <w:ind w:left="2880" w:hanging="360"/>
      </w:pPr>
      <w:rPr>
        <w:rFonts w:ascii="Symbol" w:hAnsi="Symbol" w:hint="default"/>
      </w:rPr>
    </w:lvl>
    <w:lvl w:ilvl="4" w:tplc="0F12A542" w:tentative="1">
      <w:start w:val="1"/>
      <w:numFmt w:val="bullet"/>
      <w:lvlText w:val="o"/>
      <w:lvlJc w:val="left"/>
      <w:pPr>
        <w:ind w:left="3600" w:hanging="360"/>
      </w:pPr>
      <w:rPr>
        <w:rFonts w:ascii="Courier New" w:hAnsi="Courier New" w:cs="Courier New" w:hint="default"/>
      </w:rPr>
    </w:lvl>
    <w:lvl w:ilvl="5" w:tplc="7FCA0C74" w:tentative="1">
      <w:start w:val="1"/>
      <w:numFmt w:val="bullet"/>
      <w:lvlText w:val=""/>
      <w:lvlJc w:val="left"/>
      <w:pPr>
        <w:ind w:left="4320" w:hanging="360"/>
      </w:pPr>
      <w:rPr>
        <w:rFonts w:ascii="Wingdings" w:hAnsi="Wingdings" w:hint="default"/>
      </w:rPr>
    </w:lvl>
    <w:lvl w:ilvl="6" w:tplc="23CE0052" w:tentative="1">
      <w:start w:val="1"/>
      <w:numFmt w:val="bullet"/>
      <w:lvlText w:val=""/>
      <w:lvlJc w:val="left"/>
      <w:pPr>
        <w:ind w:left="5040" w:hanging="360"/>
      </w:pPr>
      <w:rPr>
        <w:rFonts w:ascii="Symbol" w:hAnsi="Symbol" w:hint="default"/>
      </w:rPr>
    </w:lvl>
    <w:lvl w:ilvl="7" w:tplc="A268F57E" w:tentative="1">
      <w:start w:val="1"/>
      <w:numFmt w:val="bullet"/>
      <w:lvlText w:val="o"/>
      <w:lvlJc w:val="left"/>
      <w:pPr>
        <w:ind w:left="5760" w:hanging="360"/>
      </w:pPr>
      <w:rPr>
        <w:rFonts w:ascii="Courier New" w:hAnsi="Courier New" w:cs="Courier New" w:hint="default"/>
      </w:rPr>
    </w:lvl>
    <w:lvl w:ilvl="8" w:tplc="6590B8E8" w:tentative="1">
      <w:start w:val="1"/>
      <w:numFmt w:val="bullet"/>
      <w:lvlText w:val=""/>
      <w:lvlJc w:val="left"/>
      <w:pPr>
        <w:ind w:left="6480" w:hanging="360"/>
      </w:pPr>
      <w:rPr>
        <w:rFonts w:ascii="Wingdings" w:hAnsi="Wingdings" w:hint="default"/>
      </w:rPr>
    </w:lvl>
  </w:abstractNum>
  <w:abstractNum w:abstractNumId="31" w15:restartNumberingAfterBreak="0">
    <w:nsid w:val="577A2E13"/>
    <w:multiLevelType w:val="hybridMultilevel"/>
    <w:tmpl w:val="ACBE8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44A16C0"/>
    <w:multiLevelType w:val="multilevel"/>
    <w:tmpl w:val="FAC4D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AE297E"/>
    <w:multiLevelType w:val="multilevel"/>
    <w:tmpl w:val="0C0C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E81E44"/>
    <w:multiLevelType w:val="multilevel"/>
    <w:tmpl w:val="97E48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1B279E"/>
    <w:multiLevelType w:val="hybridMultilevel"/>
    <w:tmpl w:val="3A486C80"/>
    <w:lvl w:ilvl="0" w:tplc="3A809B36">
      <w:start w:val="5"/>
      <w:numFmt w:val="bullet"/>
      <w:lvlText w:val="-"/>
      <w:lvlJc w:val="left"/>
      <w:pPr>
        <w:ind w:left="720" w:hanging="360"/>
      </w:pPr>
      <w:rPr>
        <w:rFonts w:ascii="Calibri" w:eastAsia="Calibri" w:hAnsi="Calibri" w:cs="Calibri" w:hint="default"/>
      </w:rPr>
    </w:lvl>
    <w:lvl w:ilvl="1" w:tplc="D2301CA2" w:tentative="1">
      <w:start w:val="1"/>
      <w:numFmt w:val="bullet"/>
      <w:lvlText w:val="o"/>
      <w:lvlJc w:val="left"/>
      <w:pPr>
        <w:ind w:left="1440" w:hanging="360"/>
      </w:pPr>
      <w:rPr>
        <w:rFonts w:ascii="Courier New" w:hAnsi="Courier New" w:cs="Courier New" w:hint="default"/>
      </w:rPr>
    </w:lvl>
    <w:lvl w:ilvl="2" w:tplc="B1E8A4CA" w:tentative="1">
      <w:start w:val="1"/>
      <w:numFmt w:val="bullet"/>
      <w:lvlText w:val=""/>
      <w:lvlJc w:val="left"/>
      <w:pPr>
        <w:ind w:left="2160" w:hanging="360"/>
      </w:pPr>
      <w:rPr>
        <w:rFonts w:ascii="Wingdings" w:hAnsi="Wingdings" w:hint="default"/>
      </w:rPr>
    </w:lvl>
    <w:lvl w:ilvl="3" w:tplc="543849EA" w:tentative="1">
      <w:start w:val="1"/>
      <w:numFmt w:val="bullet"/>
      <w:lvlText w:val=""/>
      <w:lvlJc w:val="left"/>
      <w:pPr>
        <w:ind w:left="2880" w:hanging="360"/>
      </w:pPr>
      <w:rPr>
        <w:rFonts w:ascii="Symbol" w:hAnsi="Symbol" w:hint="default"/>
      </w:rPr>
    </w:lvl>
    <w:lvl w:ilvl="4" w:tplc="EEDE6ECA" w:tentative="1">
      <w:start w:val="1"/>
      <w:numFmt w:val="bullet"/>
      <w:lvlText w:val="o"/>
      <w:lvlJc w:val="left"/>
      <w:pPr>
        <w:ind w:left="3600" w:hanging="360"/>
      </w:pPr>
      <w:rPr>
        <w:rFonts w:ascii="Courier New" w:hAnsi="Courier New" w:cs="Courier New" w:hint="default"/>
      </w:rPr>
    </w:lvl>
    <w:lvl w:ilvl="5" w:tplc="A7224052" w:tentative="1">
      <w:start w:val="1"/>
      <w:numFmt w:val="bullet"/>
      <w:lvlText w:val=""/>
      <w:lvlJc w:val="left"/>
      <w:pPr>
        <w:ind w:left="4320" w:hanging="360"/>
      </w:pPr>
      <w:rPr>
        <w:rFonts w:ascii="Wingdings" w:hAnsi="Wingdings" w:hint="default"/>
      </w:rPr>
    </w:lvl>
    <w:lvl w:ilvl="6" w:tplc="14F4235A" w:tentative="1">
      <w:start w:val="1"/>
      <w:numFmt w:val="bullet"/>
      <w:lvlText w:val=""/>
      <w:lvlJc w:val="left"/>
      <w:pPr>
        <w:ind w:left="5040" w:hanging="360"/>
      </w:pPr>
      <w:rPr>
        <w:rFonts w:ascii="Symbol" w:hAnsi="Symbol" w:hint="default"/>
      </w:rPr>
    </w:lvl>
    <w:lvl w:ilvl="7" w:tplc="9D5C7732" w:tentative="1">
      <w:start w:val="1"/>
      <w:numFmt w:val="bullet"/>
      <w:lvlText w:val="o"/>
      <w:lvlJc w:val="left"/>
      <w:pPr>
        <w:ind w:left="5760" w:hanging="360"/>
      </w:pPr>
      <w:rPr>
        <w:rFonts w:ascii="Courier New" w:hAnsi="Courier New" w:cs="Courier New" w:hint="default"/>
      </w:rPr>
    </w:lvl>
    <w:lvl w:ilvl="8" w:tplc="19C636DA" w:tentative="1">
      <w:start w:val="1"/>
      <w:numFmt w:val="bullet"/>
      <w:lvlText w:val=""/>
      <w:lvlJc w:val="left"/>
      <w:pPr>
        <w:ind w:left="6480" w:hanging="360"/>
      </w:pPr>
      <w:rPr>
        <w:rFonts w:ascii="Wingdings" w:hAnsi="Wingdings" w:hint="default"/>
      </w:rPr>
    </w:lvl>
  </w:abstractNum>
  <w:num w:numId="1" w16cid:durableId="1033308698">
    <w:abstractNumId w:val="2"/>
  </w:num>
  <w:num w:numId="2" w16cid:durableId="1668748967">
    <w:abstractNumId w:val="23"/>
  </w:num>
  <w:num w:numId="3" w16cid:durableId="1589078616">
    <w:abstractNumId w:val="11"/>
  </w:num>
  <w:num w:numId="4" w16cid:durableId="1525904898">
    <w:abstractNumId w:val="29"/>
  </w:num>
  <w:num w:numId="5" w16cid:durableId="1144155628">
    <w:abstractNumId w:val="16"/>
  </w:num>
  <w:num w:numId="6" w16cid:durableId="812254849">
    <w:abstractNumId w:val="18"/>
  </w:num>
  <w:num w:numId="7" w16cid:durableId="671907133">
    <w:abstractNumId w:val="30"/>
  </w:num>
  <w:num w:numId="8" w16cid:durableId="336201509">
    <w:abstractNumId w:val="15"/>
  </w:num>
  <w:num w:numId="9" w16cid:durableId="2119176873">
    <w:abstractNumId w:val="35"/>
  </w:num>
  <w:num w:numId="10" w16cid:durableId="516388524">
    <w:abstractNumId w:val="1"/>
  </w:num>
  <w:num w:numId="11" w16cid:durableId="2036928550">
    <w:abstractNumId w:val="13"/>
  </w:num>
  <w:num w:numId="12" w16cid:durableId="1319767244">
    <w:abstractNumId w:val="26"/>
  </w:num>
  <w:num w:numId="13" w16cid:durableId="656763048">
    <w:abstractNumId w:val="21"/>
  </w:num>
  <w:num w:numId="14" w16cid:durableId="492793894">
    <w:abstractNumId w:val="27"/>
  </w:num>
  <w:num w:numId="15" w16cid:durableId="1735087013">
    <w:abstractNumId w:val="22"/>
  </w:num>
  <w:num w:numId="16" w16cid:durableId="1328752359">
    <w:abstractNumId w:val="17"/>
  </w:num>
  <w:num w:numId="17" w16cid:durableId="242029313">
    <w:abstractNumId w:val="31"/>
  </w:num>
  <w:num w:numId="18" w16cid:durableId="1760255728">
    <w:abstractNumId w:val="8"/>
  </w:num>
  <w:num w:numId="19" w16cid:durableId="860388623">
    <w:abstractNumId w:val="12"/>
  </w:num>
  <w:num w:numId="20" w16cid:durableId="1665358993">
    <w:abstractNumId w:val="25"/>
  </w:num>
  <w:num w:numId="21" w16cid:durableId="2029212189">
    <w:abstractNumId w:val="5"/>
  </w:num>
  <w:num w:numId="22" w16cid:durableId="2057780039">
    <w:abstractNumId w:val="3"/>
  </w:num>
  <w:num w:numId="23" w16cid:durableId="1329946539">
    <w:abstractNumId w:val="2"/>
  </w:num>
  <w:num w:numId="24" w16cid:durableId="1806006195">
    <w:abstractNumId w:val="2"/>
  </w:num>
  <w:num w:numId="25" w16cid:durableId="636299818">
    <w:abstractNumId w:val="10"/>
  </w:num>
  <w:num w:numId="26" w16cid:durableId="1308438932">
    <w:abstractNumId w:val="24"/>
  </w:num>
  <w:num w:numId="27" w16cid:durableId="617377072">
    <w:abstractNumId w:val="20"/>
  </w:num>
  <w:num w:numId="28" w16cid:durableId="742416553">
    <w:abstractNumId w:val="7"/>
  </w:num>
  <w:num w:numId="29" w16cid:durableId="1062556583">
    <w:abstractNumId w:val="2"/>
  </w:num>
  <w:num w:numId="30" w16cid:durableId="1106927435">
    <w:abstractNumId w:val="2"/>
  </w:num>
  <w:num w:numId="31" w16cid:durableId="1372027909">
    <w:abstractNumId w:val="2"/>
  </w:num>
  <w:num w:numId="32" w16cid:durableId="1768847973">
    <w:abstractNumId w:val="2"/>
  </w:num>
  <w:num w:numId="33" w16cid:durableId="447893046">
    <w:abstractNumId w:val="33"/>
  </w:num>
  <w:num w:numId="34" w16cid:durableId="2065374886">
    <w:abstractNumId w:val="19"/>
  </w:num>
  <w:num w:numId="35" w16cid:durableId="137695626">
    <w:abstractNumId w:val="32"/>
  </w:num>
  <w:num w:numId="36" w16cid:durableId="417100387">
    <w:abstractNumId w:val="6"/>
  </w:num>
  <w:num w:numId="37" w16cid:durableId="1414668518">
    <w:abstractNumId w:val="4"/>
  </w:num>
  <w:num w:numId="38" w16cid:durableId="711535778">
    <w:abstractNumId w:val="2"/>
  </w:num>
  <w:num w:numId="39" w16cid:durableId="1980261217">
    <w:abstractNumId w:val="2"/>
  </w:num>
  <w:num w:numId="40" w16cid:durableId="1327706020">
    <w:abstractNumId w:val="2"/>
  </w:num>
  <w:num w:numId="41" w16cid:durableId="685519124">
    <w:abstractNumId w:val="2"/>
  </w:num>
  <w:num w:numId="42" w16cid:durableId="1107507595">
    <w:abstractNumId w:val="2"/>
  </w:num>
  <w:num w:numId="43" w16cid:durableId="448201857">
    <w:abstractNumId w:val="9"/>
  </w:num>
  <w:num w:numId="44" w16cid:durableId="1539201026">
    <w:abstractNumId w:val="34"/>
  </w:num>
  <w:num w:numId="45" w16cid:durableId="2045862380">
    <w:abstractNumId w:val="2"/>
  </w:num>
  <w:num w:numId="46" w16cid:durableId="195167852">
    <w:abstractNumId w:val="2"/>
  </w:num>
  <w:num w:numId="47" w16cid:durableId="159126668">
    <w:abstractNumId w:val="2"/>
  </w:num>
  <w:num w:numId="48" w16cid:durableId="1868786845">
    <w:abstractNumId w:val="2"/>
  </w:num>
  <w:num w:numId="49" w16cid:durableId="254172437">
    <w:abstractNumId w:val="2"/>
  </w:num>
  <w:num w:numId="50" w16cid:durableId="1258251679">
    <w:abstractNumId w:val="2"/>
  </w:num>
  <w:num w:numId="51" w16cid:durableId="1196039835">
    <w:abstractNumId w:val="0"/>
  </w:num>
  <w:num w:numId="52" w16cid:durableId="804541907">
    <w:abstractNumId w:val="2"/>
  </w:num>
  <w:num w:numId="53" w16cid:durableId="398554816">
    <w:abstractNumId w:val="2"/>
  </w:num>
  <w:num w:numId="54" w16cid:durableId="901720694">
    <w:abstractNumId w:val="2"/>
  </w:num>
  <w:num w:numId="55" w16cid:durableId="893733741">
    <w:abstractNumId w:val="28"/>
  </w:num>
  <w:num w:numId="56" w16cid:durableId="1380665792">
    <w:abstractNumId w:val="14"/>
  </w:num>
  <w:num w:numId="57" w16cid:durableId="691759462">
    <w:abstractNumId w:val="2"/>
  </w:num>
  <w:num w:numId="58" w16cid:durableId="1983657952">
    <w:abstractNumId w:val="2"/>
  </w:num>
  <w:num w:numId="59" w16cid:durableId="1781678344">
    <w:abstractNumId w:val="2"/>
  </w:num>
  <w:num w:numId="60" w16cid:durableId="1733040996">
    <w:abstractNumId w:val="2"/>
  </w:num>
  <w:num w:numId="61" w16cid:durableId="13781179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Delahunty">
    <w15:presenceInfo w15:providerId="AD" w15:userId="S::paul.delahunty@stryvesecure.com::6d15bca1-71b7-404f-9385-8419a81a56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DFD"/>
    <w:rsid w:val="00006A52"/>
    <w:rsid w:val="00024FE8"/>
    <w:rsid w:val="00030756"/>
    <w:rsid w:val="00031E67"/>
    <w:rsid w:val="0003702B"/>
    <w:rsid w:val="000420A6"/>
    <w:rsid w:val="00046FE4"/>
    <w:rsid w:val="000536B2"/>
    <w:rsid w:val="00056AEF"/>
    <w:rsid w:val="00070A35"/>
    <w:rsid w:val="0008004C"/>
    <w:rsid w:val="00080BDE"/>
    <w:rsid w:val="00081A72"/>
    <w:rsid w:val="0008741B"/>
    <w:rsid w:val="000956F8"/>
    <w:rsid w:val="000A0708"/>
    <w:rsid w:val="000A0AD3"/>
    <w:rsid w:val="000B1928"/>
    <w:rsid w:val="000B2589"/>
    <w:rsid w:val="000B6111"/>
    <w:rsid w:val="000C168E"/>
    <w:rsid w:val="000D0EB6"/>
    <w:rsid w:val="001100DA"/>
    <w:rsid w:val="0011092F"/>
    <w:rsid w:val="0011131D"/>
    <w:rsid w:val="00122EC8"/>
    <w:rsid w:val="001241BB"/>
    <w:rsid w:val="00127A5E"/>
    <w:rsid w:val="001413C2"/>
    <w:rsid w:val="001534FF"/>
    <w:rsid w:val="00167A98"/>
    <w:rsid w:val="001754AE"/>
    <w:rsid w:val="00175D7A"/>
    <w:rsid w:val="00180306"/>
    <w:rsid w:val="0019444F"/>
    <w:rsid w:val="001A1652"/>
    <w:rsid w:val="001B7CDD"/>
    <w:rsid w:val="001C4DB0"/>
    <w:rsid w:val="001F12D0"/>
    <w:rsid w:val="0020074A"/>
    <w:rsid w:val="00204A4A"/>
    <w:rsid w:val="00207BF4"/>
    <w:rsid w:val="00211019"/>
    <w:rsid w:val="002176F4"/>
    <w:rsid w:val="00230EC9"/>
    <w:rsid w:val="002337C1"/>
    <w:rsid w:val="00234749"/>
    <w:rsid w:val="00255FC5"/>
    <w:rsid w:val="00267167"/>
    <w:rsid w:val="00271AC7"/>
    <w:rsid w:val="00271F3A"/>
    <w:rsid w:val="002855E7"/>
    <w:rsid w:val="002861A6"/>
    <w:rsid w:val="00286C07"/>
    <w:rsid w:val="002902BA"/>
    <w:rsid w:val="0029496B"/>
    <w:rsid w:val="002A64AE"/>
    <w:rsid w:val="002B106F"/>
    <w:rsid w:val="002B52F7"/>
    <w:rsid w:val="002B6181"/>
    <w:rsid w:val="002C1BBA"/>
    <w:rsid w:val="002C5752"/>
    <w:rsid w:val="002C6539"/>
    <w:rsid w:val="002D5BDE"/>
    <w:rsid w:val="002D642B"/>
    <w:rsid w:val="002D7ED0"/>
    <w:rsid w:val="002F067C"/>
    <w:rsid w:val="00302FA2"/>
    <w:rsid w:val="00303310"/>
    <w:rsid w:val="00303CA6"/>
    <w:rsid w:val="00315AED"/>
    <w:rsid w:val="00323670"/>
    <w:rsid w:val="003245BC"/>
    <w:rsid w:val="00326EDA"/>
    <w:rsid w:val="00351797"/>
    <w:rsid w:val="0035692D"/>
    <w:rsid w:val="00387AD4"/>
    <w:rsid w:val="0039358B"/>
    <w:rsid w:val="003A69C8"/>
    <w:rsid w:val="003A6EE0"/>
    <w:rsid w:val="003B139E"/>
    <w:rsid w:val="003B308F"/>
    <w:rsid w:val="003E098F"/>
    <w:rsid w:val="003F2E42"/>
    <w:rsid w:val="003F7D51"/>
    <w:rsid w:val="00416290"/>
    <w:rsid w:val="00426BB6"/>
    <w:rsid w:val="004320B8"/>
    <w:rsid w:val="004340EC"/>
    <w:rsid w:val="00434A41"/>
    <w:rsid w:val="0044411F"/>
    <w:rsid w:val="00445A4E"/>
    <w:rsid w:val="0044710F"/>
    <w:rsid w:val="004553DD"/>
    <w:rsid w:val="00460EAD"/>
    <w:rsid w:val="00462E0A"/>
    <w:rsid w:val="00467C76"/>
    <w:rsid w:val="00491C9A"/>
    <w:rsid w:val="004921B7"/>
    <w:rsid w:val="004952B1"/>
    <w:rsid w:val="004A0111"/>
    <w:rsid w:val="004A3D80"/>
    <w:rsid w:val="004C0889"/>
    <w:rsid w:val="004C2681"/>
    <w:rsid w:val="004D3A3D"/>
    <w:rsid w:val="004E4673"/>
    <w:rsid w:val="004F16A7"/>
    <w:rsid w:val="004F4F13"/>
    <w:rsid w:val="005073CE"/>
    <w:rsid w:val="00507694"/>
    <w:rsid w:val="0051300D"/>
    <w:rsid w:val="00513911"/>
    <w:rsid w:val="005230AF"/>
    <w:rsid w:val="00544A5E"/>
    <w:rsid w:val="00553AB5"/>
    <w:rsid w:val="0057032E"/>
    <w:rsid w:val="00574742"/>
    <w:rsid w:val="005A0027"/>
    <w:rsid w:val="005A75F3"/>
    <w:rsid w:val="005B3C91"/>
    <w:rsid w:val="005B7902"/>
    <w:rsid w:val="005D1A26"/>
    <w:rsid w:val="005D563D"/>
    <w:rsid w:val="005E16BA"/>
    <w:rsid w:val="005F2B75"/>
    <w:rsid w:val="00603757"/>
    <w:rsid w:val="00606A45"/>
    <w:rsid w:val="00613D72"/>
    <w:rsid w:val="00622B00"/>
    <w:rsid w:val="00625469"/>
    <w:rsid w:val="006358DF"/>
    <w:rsid w:val="00647543"/>
    <w:rsid w:val="00675306"/>
    <w:rsid w:val="00684239"/>
    <w:rsid w:val="0069754C"/>
    <w:rsid w:val="006A5791"/>
    <w:rsid w:val="006B22A2"/>
    <w:rsid w:val="006B5688"/>
    <w:rsid w:val="006B6520"/>
    <w:rsid w:val="006B7C1F"/>
    <w:rsid w:val="006D175A"/>
    <w:rsid w:val="006D668D"/>
    <w:rsid w:val="006E02BE"/>
    <w:rsid w:val="006E7C69"/>
    <w:rsid w:val="00704AF7"/>
    <w:rsid w:val="0070644D"/>
    <w:rsid w:val="00710AC7"/>
    <w:rsid w:val="00717285"/>
    <w:rsid w:val="00730D08"/>
    <w:rsid w:val="007316F4"/>
    <w:rsid w:val="00732673"/>
    <w:rsid w:val="00735AE4"/>
    <w:rsid w:val="00744AC1"/>
    <w:rsid w:val="0074743A"/>
    <w:rsid w:val="00747470"/>
    <w:rsid w:val="0075133E"/>
    <w:rsid w:val="0075783C"/>
    <w:rsid w:val="00773F95"/>
    <w:rsid w:val="00777EA3"/>
    <w:rsid w:val="007832D6"/>
    <w:rsid w:val="007A0979"/>
    <w:rsid w:val="007A3D06"/>
    <w:rsid w:val="007B0E5B"/>
    <w:rsid w:val="007C63A8"/>
    <w:rsid w:val="007C7C29"/>
    <w:rsid w:val="007E12DA"/>
    <w:rsid w:val="007E20C2"/>
    <w:rsid w:val="007E2C6F"/>
    <w:rsid w:val="007F77A2"/>
    <w:rsid w:val="0080316D"/>
    <w:rsid w:val="00805152"/>
    <w:rsid w:val="00815BAF"/>
    <w:rsid w:val="008260D8"/>
    <w:rsid w:val="00834924"/>
    <w:rsid w:val="00852990"/>
    <w:rsid w:val="00857BD6"/>
    <w:rsid w:val="00865E97"/>
    <w:rsid w:val="00877B30"/>
    <w:rsid w:val="008919A8"/>
    <w:rsid w:val="0089344A"/>
    <w:rsid w:val="008A44D5"/>
    <w:rsid w:val="008A7087"/>
    <w:rsid w:val="008B034B"/>
    <w:rsid w:val="008B23B1"/>
    <w:rsid w:val="008B7DDB"/>
    <w:rsid w:val="008C4CE5"/>
    <w:rsid w:val="008D43A3"/>
    <w:rsid w:val="008F107F"/>
    <w:rsid w:val="008F1146"/>
    <w:rsid w:val="00923F24"/>
    <w:rsid w:val="00927DFD"/>
    <w:rsid w:val="0093198E"/>
    <w:rsid w:val="0094037D"/>
    <w:rsid w:val="00940EAA"/>
    <w:rsid w:val="009423B5"/>
    <w:rsid w:val="0096030F"/>
    <w:rsid w:val="009623D0"/>
    <w:rsid w:val="00976DAA"/>
    <w:rsid w:val="0098091B"/>
    <w:rsid w:val="00980C0E"/>
    <w:rsid w:val="00996102"/>
    <w:rsid w:val="00997084"/>
    <w:rsid w:val="00997952"/>
    <w:rsid w:val="009B2048"/>
    <w:rsid w:val="009B7EAB"/>
    <w:rsid w:val="009C38FA"/>
    <w:rsid w:val="009C7CF8"/>
    <w:rsid w:val="009D09D7"/>
    <w:rsid w:val="009D744B"/>
    <w:rsid w:val="009E1CF6"/>
    <w:rsid w:val="009E1F11"/>
    <w:rsid w:val="009E5B71"/>
    <w:rsid w:val="009F0ED2"/>
    <w:rsid w:val="009F76ED"/>
    <w:rsid w:val="00A102A6"/>
    <w:rsid w:val="00A17969"/>
    <w:rsid w:val="00A244D2"/>
    <w:rsid w:val="00A279AD"/>
    <w:rsid w:val="00A33BEB"/>
    <w:rsid w:val="00A35778"/>
    <w:rsid w:val="00A3768C"/>
    <w:rsid w:val="00A61582"/>
    <w:rsid w:val="00A7025C"/>
    <w:rsid w:val="00A9496B"/>
    <w:rsid w:val="00AB19B7"/>
    <w:rsid w:val="00AD1451"/>
    <w:rsid w:val="00AD5D4F"/>
    <w:rsid w:val="00B04D9B"/>
    <w:rsid w:val="00B15DEB"/>
    <w:rsid w:val="00B32E94"/>
    <w:rsid w:val="00B61A96"/>
    <w:rsid w:val="00B87AB0"/>
    <w:rsid w:val="00BB0272"/>
    <w:rsid w:val="00BB0E5A"/>
    <w:rsid w:val="00BB4919"/>
    <w:rsid w:val="00BC3DC7"/>
    <w:rsid w:val="00BC5961"/>
    <w:rsid w:val="00BD1E81"/>
    <w:rsid w:val="00BE5BCF"/>
    <w:rsid w:val="00C065B8"/>
    <w:rsid w:val="00C079A0"/>
    <w:rsid w:val="00C15524"/>
    <w:rsid w:val="00C229D1"/>
    <w:rsid w:val="00C233A2"/>
    <w:rsid w:val="00C314C3"/>
    <w:rsid w:val="00C42C8A"/>
    <w:rsid w:val="00C57A37"/>
    <w:rsid w:val="00C63D7F"/>
    <w:rsid w:val="00C64376"/>
    <w:rsid w:val="00C64427"/>
    <w:rsid w:val="00C65C41"/>
    <w:rsid w:val="00C857C1"/>
    <w:rsid w:val="00C913B7"/>
    <w:rsid w:val="00C91B21"/>
    <w:rsid w:val="00C942D4"/>
    <w:rsid w:val="00CA2BEF"/>
    <w:rsid w:val="00CB1AFA"/>
    <w:rsid w:val="00CB31CA"/>
    <w:rsid w:val="00CC53C5"/>
    <w:rsid w:val="00CD63A1"/>
    <w:rsid w:val="00CF16F6"/>
    <w:rsid w:val="00CF4A9B"/>
    <w:rsid w:val="00D0175D"/>
    <w:rsid w:val="00D1294C"/>
    <w:rsid w:val="00D17EA2"/>
    <w:rsid w:val="00D201B9"/>
    <w:rsid w:val="00D201BF"/>
    <w:rsid w:val="00D228F4"/>
    <w:rsid w:val="00D3169F"/>
    <w:rsid w:val="00D472EB"/>
    <w:rsid w:val="00D60750"/>
    <w:rsid w:val="00D64574"/>
    <w:rsid w:val="00D72187"/>
    <w:rsid w:val="00D759B8"/>
    <w:rsid w:val="00D767B3"/>
    <w:rsid w:val="00D769DC"/>
    <w:rsid w:val="00D96899"/>
    <w:rsid w:val="00DA0E0B"/>
    <w:rsid w:val="00DC3BF8"/>
    <w:rsid w:val="00DC6CEF"/>
    <w:rsid w:val="00DF1D9A"/>
    <w:rsid w:val="00DF4635"/>
    <w:rsid w:val="00DF4651"/>
    <w:rsid w:val="00DF7650"/>
    <w:rsid w:val="00E01F52"/>
    <w:rsid w:val="00E0470E"/>
    <w:rsid w:val="00E11552"/>
    <w:rsid w:val="00E1349A"/>
    <w:rsid w:val="00E339EE"/>
    <w:rsid w:val="00E419AF"/>
    <w:rsid w:val="00E512A3"/>
    <w:rsid w:val="00E55418"/>
    <w:rsid w:val="00E73990"/>
    <w:rsid w:val="00E7643D"/>
    <w:rsid w:val="00E90777"/>
    <w:rsid w:val="00EA3D89"/>
    <w:rsid w:val="00EA3E0D"/>
    <w:rsid w:val="00EB5172"/>
    <w:rsid w:val="00EB5D10"/>
    <w:rsid w:val="00EC3C9D"/>
    <w:rsid w:val="00ED01C5"/>
    <w:rsid w:val="00ED464D"/>
    <w:rsid w:val="00EE3A33"/>
    <w:rsid w:val="00EE4842"/>
    <w:rsid w:val="00EE5F5A"/>
    <w:rsid w:val="00EE6BC6"/>
    <w:rsid w:val="00F437A3"/>
    <w:rsid w:val="00F4574B"/>
    <w:rsid w:val="00F6657C"/>
    <w:rsid w:val="00F70F63"/>
    <w:rsid w:val="00F74431"/>
    <w:rsid w:val="00F7670C"/>
    <w:rsid w:val="00F90164"/>
    <w:rsid w:val="00FA1510"/>
    <w:rsid w:val="00FA62EC"/>
    <w:rsid w:val="00FA63C4"/>
    <w:rsid w:val="00FA7412"/>
    <w:rsid w:val="00FB1186"/>
    <w:rsid w:val="00FB2211"/>
    <w:rsid w:val="00FC5874"/>
    <w:rsid w:val="00FD06C2"/>
    <w:rsid w:val="00FD0A5E"/>
    <w:rsid w:val="00FD152D"/>
    <w:rsid w:val="00FD44D0"/>
    <w:rsid w:val="00FE7C36"/>
    <w:rsid w:val="1D4C8E6C"/>
    <w:rsid w:val="204B8BE4"/>
    <w:rsid w:val="5384F592"/>
    <w:rsid w:val="69B32838"/>
    <w:rsid w:val="6EFE8B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57ADE"/>
  <w15:docId w15:val="{CE6AACE7-7399-4C9C-960C-B9165CA8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47"/>
    <w:pPr>
      <w:spacing w:after="200" w:line="276" w:lineRule="auto"/>
    </w:pPr>
    <w:rPr>
      <w:noProof/>
      <w:sz w:val="22"/>
      <w:szCs w:val="22"/>
      <w:lang w:val="en-IE" w:eastAsia="en-US"/>
    </w:rPr>
  </w:style>
  <w:style w:type="paragraph" w:styleId="Heading1">
    <w:name w:val="heading 1"/>
    <w:basedOn w:val="Normal"/>
    <w:next w:val="Normal"/>
    <w:link w:val="Heading1Char"/>
    <w:uiPriority w:val="9"/>
    <w:qFormat/>
    <w:rsid w:val="00DB37F7"/>
    <w:pPr>
      <w:numPr>
        <w:numId w:val="1"/>
      </w:numPr>
      <w:outlineLvl w:val="0"/>
    </w:pPr>
    <w:rPr>
      <w:b/>
      <w:sz w:val="28"/>
      <w:szCs w:val="28"/>
    </w:rPr>
  </w:style>
  <w:style w:type="paragraph" w:styleId="Heading2">
    <w:name w:val="heading 2"/>
    <w:basedOn w:val="Normal"/>
    <w:next w:val="Normal"/>
    <w:link w:val="Heading2Char"/>
    <w:uiPriority w:val="9"/>
    <w:unhideWhenUsed/>
    <w:qFormat/>
    <w:rsid w:val="00D94250"/>
    <w:pPr>
      <w:numPr>
        <w:ilvl w:val="1"/>
        <w:numId w:val="1"/>
      </w:numPr>
      <w:outlineLvl w:val="1"/>
    </w:pPr>
    <w:rPr>
      <w:b/>
      <w:sz w:val="24"/>
      <w:szCs w:val="24"/>
    </w:rPr>
  </w:style>
  <w:style w:type="paragraph" w:styleId="Heading3">
    <w:name w:val="heading 3"/>
    <w:basedOn w:val="Normal"/>
    <w:next w:val="Normal"/>
    <w:link w:val="Heading3Char"/>
    <w:uiPriority w:val="9"/>
    <w:unhideWhenUsed/>
    <w:qFormat/>
    <w:rsid w:val="00C73CE6"/>
    <w:pPr>
      <w:numPr>
        <w:ilvl w:val="2"/>
        <w:numId w:val="1"/>
      </w:numPr>
      <w:outlineLvl w:val="2"/>
    </w:pPr>
    <w:rPr>
      <w:b/>
      <w:i/>
    </w:rPr>
  </w:style>
  <w:style w:type="paragraph" w:styleId="Heading4">
    <w:name w:val="heading 4"/>
    <w:basedOn w:val="Normal"/>
    <w:next w:val="Normal"/>
    <w:link w:val="Heading4Char"/>
    <w:uiPriority w:val="9"/>
    <w:semiHidden/>
    <w:unhideWhenUsed/>
    <w:qFormat/>
    <w:rsid w:val="00976DA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0470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F38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961E0"/>
    <w:pPr>
      <w:tabs>
        <w:tab w:val="center" w:pos="4536"/>
        <w:tab w:val="right" w:pos="9072"/>
      </w:tabs>
    </w:pPr>
  </w:style>
  <w:style w:type="character" w:customStyle="1" w:styleId="HeaderChar">
    <w:name w:val="Header Char"/>
    <w:link w:val="Header"/>
    <w:uiPriority w:val="99"/>
    <w:rsid w:val="00F961E0"/>
    <w:rPr>
      <w:sz w:val="22"/>
      <w:szCs w:val="22"/>
      <w:lang w:val="en-GB" w:eastAsia="en-US"/>
    </w:rPr>
  </w:style>
  <w:style w:type="paragraph" w:styleId="Footer">
    <w:name w:val="footer"/>
    <w:basedOn w:val="Normal"/>
    <w:link w:val="FooterChar"/>
    <w:uiPriority w:val="99"/>
    <w:unhideWhenUsed/>
    <w:rsid w:val="00F961E0"/>
    <w:pPr>
      <w:tabs>
        <w:tab w:val="center" w:pos="4536"/>
        <w:tab w:val="right" w:pos="9072"/>
      </w:tabs>
    </w:pPr>
  </w:style>
  <w:style w:type="character" w:customStyle="1" w:styleId="FooterChar">
    <w:name w:val="Footer Char"/>
    <w:link w:val="Footer"/>
    <w:uiPriority w:val="99"/>
    <w:rsid w:val="00F961E0"/>
    <w:rPr>
      <w:sz w:val="22"/>
      <w:szCs w:val="22"/>
      <w:lang w:val="en-GB" w:eastAsia="en-US"/>
    </w:rPr>
  </w:style>
  <w:style w:type="character" w:styleId="Hyperlink">
    <w:name w:val="Hyperlink"/>
    <w:uiPriority w:val="99"/>
    <w:unhideWhenUsed/>
    <w:rsid w:val="00F961E0"/>
    <w:rPr>
      <w:color w:val="0000FF"/>
      <w:u w:val="single"/>
      <w:lang w:val="en-GB"/>
    </w:rPr>
  </w:style>
  <w:style w:type="character" w:customStyle="1" w:styleId="Heading1Char">
    <w:name w:val="Heading 1 Char"/>
    <w:link w:val="Heading1"/>
    <w:uiPriority w:val="9"/>
    <w:rsid w:val="00DB37F7"/>
    <w:rPr>
      <w:b/>
      <w:sz w:val="28"/>
      <w:szCs w:val="28"/>
      <w:lang w:val="en-GB" w:eastAsia="en-US"/>
    </w:rPr>
  </w:style>
  <w:style w:type="character" w:styleId="CommentReference">
    <w:name w:val="annotation reference"/>
    <w:uiPriority w:val="99"/>
    <w:semiHidden/>
    <w:unhideWhenUsed/>
    <w:rsid w:val="00903ED2"/>
    <w:rPr>
      <w:sz w:val="16"/>
      <w:szCs w:val="16"/>
      <w:lang w:val="en-GB"/>
    </w:rPr>
  </w:style>
  <w:style w:type="paragraph" w:styleId="CommentText">
    <w:name w:val="annotation text"/>
    <w:basedOn w:val="Normal"/>
    <w:link w:val="CommentTextChar"/>
    <w:uiPriority w:val="99"/>
    <w:unhideWhenUsed/>
    <w:rsid w:val="00903ED2"/>
    <w:rPr>
      <w:sz w:val="20"/>
      <w:szCs w:val="20"/>
    </w:rPr>
  </w:style>
  <w:style w:type="character" w:customStyle="1" w:styleId="CommentTextChar">
    <w:name w:val="Comment Text Char"/>
    <w:link w:val="CommentText"/>
    <w:uiPriority w:val="99"/>
    <w:rsid w:val="00903ED2"/>
    <w:rPr>
      <w:lang w:val="en-GB" w:eastAsia="en-US"/>
    </w:rPr>
  </w:style>
  <w:style w:type="paragraph" w:styleId="CommentSubject">
    <w:name w:val="annotation subject"/>
    <w:basedOn w:val="CommentText"/>
    <w:next w:val="CommentText"/>
    <w:link w:val="CommentSubjectChar"/>
    <w:uiPriority w:val="99"/>
    <w:semiHidden/>
    <w:unhideWhenUsed/>
    <w:rsid w:val="00903ED2"/>
    <w:rPr>
      <w:b/>
      <w:bCs/>
    </w:rPr>
  </w:style>
  <w:style w:type="character" w:customStyle="1" w:styleId="CommentSubjectChar">
    <w:name w:val="Comment Subject Char"/>
    <w:link w:val="CommentSubject"/>
    <w:uiPriority w:val="99"/>
    <w:semiHidden/>
    <w:rsid w:val="00903ED2"/>
    <w:rPr>
      <w:b/>
      <w:bCs/>
      <w:lang w:val="en-GB" w:eastAsia="en-US"/>
    </w:rPr>
  </w:style>
  <w:style w:type="paragraph" w:styleId="BalloonText">
    <w:name w:val="Balloon Text"/>
    <w:basedOn w:val="Normal"/>
    <w:link w:val="BalloonTextChar"/>
    <w:uiPriority w:val="99"/>
    <w:semiHidden/>
    <w:unhideWhenUsed/>
    <w:rsid w:val="00903ED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03ED2"/>
    <w:rPr>
      <w:rFonts w:ascii="Tahoma" w:hAnsi="Tahoma" w:cs="Tahoma"/>
      <w:sz w:val="16"/>
      <w:szCs w:val="16"/>
      <w:lang w:val="en-GB" w:eastAsia="en-US"/>
    </w:rPr>
  </w:style>
  <w:style w:type="character" w:customStyle="1" w:styleId="Heading2Char">
    <w:name w:val="Heading 2 Char"/>
    <w:link w:val="Heading2"/>
    <w:uiPriority w:val="9"/>
    <w:rsid w:val="00D94250"/>
    <w:rPr>
      <w:b/>
      <w:sz w:val="24"/>
      <w:szCs w:val="24"/>
      <w:lang w:val="en-GB" w:eastAsia="en-US"/>
    </w:rPr>
  </w:style>
  <w:style w:type="character" w:customStyle="1" w:styleId="Heading3Char">
    <w:name w:val="Heading 3 Char"/>
    <w:link w:val="Heading3"/>
    <w:uiPriority w:val="9"/>
    <w:rsid w:val="00C73CE6"/>
    <w:rPr>
      <w:b/>
      <w:i/>
      <w:sz w:val="22"/>
      <w:szCs w:val="22"/>
      <w:lang w:val="en-GB" w:eastAsia="en-US"/>
    </w:rPr>
  </w:style>
  <w:style w:type="paragraph" w:styleId="TOC1">
    <w:name w:val="toc 1"/>
    <w:basedOn w:val="Normal"/>
    <w:next w:val="Normal"/>
    <w:autoRedefine/>
    <w:uiPriority w:val="39"/>
    <w:unhideWhenUsed/>
    <w:rsid w:val="00D01489"/>
    <w:pPr>
      <w:spacing w:before="120" w:after="120"/>
    </w:pPr>
    <w:rPr>
      <w:b/>
      <w:bCs/>
      <w:caps/>
      <w:sz w:val="20"/>
      <w:szCs w:val="20"/>
    </w:rPr>
  </w:style>
  <w:style w:type="paragraph" w:styleId="TOC2">
    <w:name w:val="toc 2"/>
    <w:basedOn w:val="Normal"/>
    <w:next w:val="Normal"/>
    <w:autoRedefine/>
    <w:uiPriority w:val="39"/>
    <w:unhideWhenUsed/>
    <w:rsid w:val="00080BDE"/>
    <w:pPr>
      <w:tabs>
        <w:tab w:val="left" w:pos="880"/>
        <w:tab w:val="right" w:leader="dot" w:pos="9062"/>
      </w:tabs>
      <w:spacing w:after="0"/>
      <w:ind w:left="220"/>
    </w:pPr>
    <w:rPr>
      <w:smallCaps/>
      <w:sz w:val="20"/>
      <w:szCs w:val="20"/>
    </w:rPr>
  </w:style>
  <w:style w:type="paragraph" w:styleId="TOC3">
    <w:name w:val="toc 3"/>
    <w:basedOn w:val="Normal"/>
    <w:next w:val="Normal"/>
    <w:autoRedefine/>
    <w:uiPriority w:val="39"/>
    <w:unhideWhenUsed/>
    <w:rsid w:val="004952B1"/>
    <w:pPr>
      <w:tabs>
        <w:tab w:val="left" w:pos="1320"/>
        <w:tab w:val="right" w:leader="dot" w:pos="9062"/>
      </w:tabs>
      <w:spacing w:after="0"/>
      <w:ind w:left="440"/>
    </w:pPr>
    <w:rPr>
      <w:i/>
      <w:iCs/>
      <w:sz w:val="20"/>
      <w:szCs w:val="20"/>
    </w:rPr>
  </w:style>
  <w:style w:type="paragraph" w:styleId="TOC4">
    <w:name w:val="toc 4"/>
    <w:basedOn w:val="Normal"/>
    <w:next w:val="Normal"/>
    <w:autoRedefine/>
    <w:uiPriority w:val="39"/>
    <w:unhideWhenUsed/>
    <w:rsid w:val="00D01489"/>
    <w:pPr>
      <w:spacing w:after="0"/>
      <w:ind w:left="660"/>
    </w:pPr>
    <w:rPr>
      <w:sz w:val="18"/>
      <w:szCs w:val="18"/>
    </w:rPr>
  </w:style>
  <w:style w:type="paragraph" w:styleId="TOC5">
    <w:name w:val="toc 5"/>
    <w:basedOn w:val="Normal"/>
    <w:next w:val="Normal"/>
    <w:autoRedefine/>
    <w:uiPriority w:val="39"/>
    <w:unhideWhenUsed/>
    <w:rsid w:val="00D01489"/>
    <w:pPr>
      <w:spacing w:after="0"/>
      <w:ind w:left="880"/>
    </w:pPr>
    <w:rPr>
      <w:sz w:val="18"/>
      <w:szCs w:val="18"/>
    </w:rPr>
  </w:style>
  <w:style w:type="paragraph" w:styleId="TOC6">
    <w:name w:val="toc 6"/>
    <w:basedOn w:val="Normal"/>
    <w:next w:val="Normal"/>
    <w:autoRedefine/>
    <w:uiPriority w:val="39"/>
    <w:unhideWhenUsed/>
    <w:rsid w:val="00D01489"/>
    <w:pPr>
      <w:spacing w:after="0"/>
      <w:ind w:left="1100"/>
    </w:pPr>
    <w:rPr>
      <w:sz w:val="18"/>
      <w:szCs w:val="18"/>
    </w:rPr>
  </w:style>
  <w:style w:type="paragraph" w:styleId="TOC7">
    <w:name w:val="toc 7"/>
    <w:basedOn w:val="Normal"/>
    <w:next w:val="Normal"/>
    <w:autoRedefine/>
    <w:uiPriority w:val="39"/>
    <w:unhideWhenUsed/>
    <w:rsid w:val="00D01489"/>
    <w:pPr>
      <w:spacing w:after="0"/>
      <w:ind w:left="1320"/>
    </w:pPr>
    <w:rPr>
      <w:sz w:val="18"/>
      <w:szCs w:val="18"/>
    </w:rPr>
  </w:style>
  <w:style w:type="paragraph" w:styleId="TOC8">
    <w:name w:val="toc 8"/>
    <w:basedOn w:val="Normal"/>
    <w:next w:val="Normal"/>
    <w:autoRedefine/>
    <w:uiPriority w:val="39"/>
    <w:unhideWhenUsed/>
    <w:rsid w:val="00D01489"/>
    <w:pPr>
      <w:spacing w:after="0"/>
      <w:ind w:left="1540"/>
    </w:pPr>
    <w:rPr>
      <w:sz w:val="18"/>
      <w:szCs w:val="18"/>
    </w:rPr>
  </w:style>
  <w:style w:type="paragraph" w:styleId="TOC9">
    <w:name w:val="toc 9"/>
    <w:basedOn w:val="Normal"/>
    <w:next w:val="Normal"/>
    <w:autoRedefine/>
    <w:uiPriority w:val="39"/>
    <w:unhideWhenUsed/>
    <w:rsid w:val="00D01489"/>
    <w:pPr>
      <w:spacing w:after="0"/>
      <w:ind w:left="1760"/>
    </w:pPr>
    <w:rPr>
      <w:sz w:val="18"/>
      <w:szCs w:val="18"/>
    </w:rPr>
  </w:style>
  <w:style w:type="paragraph" w:styleId="Revision">
    <w:name w:val="Revision"/>
    <w:hidden/>
    <w:uiPriority w:val="99"/>
    <w:semiHidden/>
    <w:rsid w:val="001B3202"/>
    <w:rPr>
      <w:sz w:val="22"/>
      <w:szCs w:val="22"/>
      <w:lang w:val="en-GB" w:eastAsia="en-US"/>
    </w:rPr>
  </w:style>
  <w:style w:type="paragraph" w:styleId="TOCHeading">
    <w:name w:val="TOC Heading"/>
    <w:basedOn w:val="Heading1"/>
    <w:next w:val="Normal"/>
    <w:uiPriority w:val="39"/>
    <w:semiHidden/>
    <w:unhideWhenUsed/>
    <w:qFormat/>
    <w:rsid w:val="000A0AD3"/>
    <w:pPr>
      <w:keepNext/>
      <w:keepLines/>
      <w:numPr>
        <w:numId w:val="0"/>
      </w:numPr>
      <w:spacing w:before="480" w:after="0"/>
      <w:outlineLvl w:val="9"/>
    </w:pPr>
    <w:rPr>
      <w:rFonts w:ascii="Cambria" w:eastAsia="Times New Roman" w:hAnsi="Cambria"/>
      <w:bCs/>
      <w:color w:val="365F91"/>
      <w:lang w:val="en-US"/>
    </w:rPr>
  </w:style>
  <w:style w:type="character" w:styleId="FollowedHyperlink">
    <w:name w:val="FollowedHyperlink"/>
    <w:basedOn w:val="DefaultParagraphFont"/>
    <w:uiPriority w:val="99"/>
    <w:semiHidden/>
    <w:unhideWhenUsed/>
    <w:rsid w:val="004F4F13"/>
    <w:rPr>
      <w:color w:val="800080" w:themeColor="followedHyperlink"/>
      <w:u w:val="single"/>
    </w:rPr>
  </w:style>
  <w:style w:type="paragraph" w:styleId="ListParagraph">
    <w:name w:val="List Paragraph"/>
    <w:basedOn w:val="Normal"/>
    <w:uiPriority w:val="34"/>
    <w:qFormat/>
    <w:rsid w:val="00267167"/>
    <w:pPr>
      <w:ind w:left="720"/>
      <w:contextualSpacing/>
    </w:pPr>
  </w:style>
  <w:style w:type="character" w:styleId="UnresolvedMention">
    <w:name w:val="Unresolved Mention"/>
    <w:basedOn w:val="DefaultParagraphFont"/>
    <w:uiPriority w:val="99"/>
    <w:semiHidden/>
    <w:unhideWhenUsed/>
    <w:rsid w:val="00EB5D10"/>
    <w:rPr>
      <w:color w:val="605E5C"/>
      <w:shd w:val="clear" w:color="auto" w:fill="E1DFDD"/>
    </w:rPr>
  </w:style>
  <w:style w:type="table" w:styleId="ListTable3-Accent1">
    <w:name w:val="List Table 3 Accent 1"/>
    <w:basedOn w:val="TableNormal"/>
    <w:uiPriority w:val="48"/>
    <w:rsid w:val="008B23B1"/>
    <w:rPr>
      <w:rFonts w:asciiTheme="minorHAnsi" w:eastAsiaTheme="minorHAnsi" w:hAnsiTheme="minorHAnsi" w:cstheme="minorBidi"/>
      <w:sz w:val="22"/>
      <w:szCs w:val="22"/>
      <w:lang w:val="en-IE"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Heading4Char">
    <w:name w:val="Heading 4 Char"/>
    <w:basedOn w:val="DefaultParagraphFont"/>
    <w:link w:val="Heading4"/>
    <w:uiPriority w:val="9"/>
    <w:semiHidden/>
    <w:rsid w:val="00976DAA"/>
    <w:rPr>
      <w:rFonts w:asciiTheme="majorHAnsi" w:eastAsiaTheme="majorEastAsia" w:hAnsiTheme="majorHAnsi" w:cstheme="majorBidi"/>
      <w:i/>
      <w:iCs/>
      <w:noProof/>
      <w:color w:val="365F91" w:themeColor="accent1" w:themeShade="BF"/>
      <w:sz w:val="22"/>
      <w:szCs w:val="22"/>
      <w:lang w:val="en-IE" w:eastAsia="en-US"/>
    </w:rPr>
  </w:style>
  <w:style w:type="character" w:customStyle="1" w:styleId="Heading5Char">
    <w:name w:val="Heading 5 Char"/>
    <w:basedOn w:val="DefaultParagraphFont"/>
    <w:link w:val="Heading5"/>
    <w:uiPriority w:val="9"/>
    <w:semiHidden/>
    <w:rsid w:val="00E0470E"/>
    <w:rPr>
      <w:rFonts w:asciiTheme="majorHAnsi" w:eastAsiaTheme="majorEastAsia" w:hAnsiTheme="majorHAnsi" w:cstheme="majorBidi"/>
      <w:noProof/>
      <w:color w:val="365F91" w:themeColor="accent1" w:themeShade="BF"/>
      <w:sz w:val="22"/>
      <w:szCs w:val="22"/>
      <w:lang w:val="en-IE" w:eastAsia="en-US"/>
    </w:rPr>
  </w:style>
  <w:style w:type="paragraph" w:styleId="ListBullet">
    <w:name w:val="List Bullet"/>
    <w:basedOn w:val="Normal"/>
    <w:uiPriority w:val="99"/>
    <w:unhideWhenUsed/>
    <w:rsid w:val="006B5688"/>
    <w:pPr>
      <w:numPr>
        <w:numId w:val="51"/>
      </w:numPr>
      <w:contextualSpacing/>
    </w:pPr>
    <w:rPr>
      <w:rFonts w:eastAsiaTheme="minorEastAsia" w:cstheme="minorBidi"/>
      <w:noProof w:val="0"/>
      <w:lang w:val="en-US"/>
    </w:rPr>
  </w:style>
  <w:style w:type="table" w:styleId="GridTable4-Accent1">
    <w:name w:val="Grid Table 4 Accent 1"/>
    <w:basedOn w:val="TableNormal"/>
    <w:uiPriority w:val="49"/>
    <w:rsid w:val="009F0ED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18808">
      <w:bodyDiv w:val="1"/>
      <w:marLeft w:val="0"/>
      <w:marRight w:val="0"/>
      <w:marTop w:val="0"/>
      <w:marBottom w:val="0"/>
      <w:divBdr>
        <w:top w:val="none" w:sz="0" w:space="0" w:color="auto"/>
        <w:left w:val="none" w:sz="0" w:space="0" w:color="auto"/>
        <w:bottom w:val="none" w:sz="0" w:space="0" w:color="auto"/>
        <w:right w:val="none" w:sz="0" w:space="0" w:color="auto"/>
      </w:divBdr>
    </w:div>
    <w:div w:id="278223684">
      <w:bodyDiv w:val="1"/>
      <w:marLeft w:val="0"/>
      <w:marRight w:val="0"/>
      <w:marTop w:val="0"/>
      <w:marBottom w:val="0"/>
      <w:divBdr>
        <w:top w:val="none" w:sz="0" w:space="0" w:color="auto"/>
        <w:left w:val="none" w:sz="0" w:space="0" w:color="auto"/>
        <w:bottom w:val="none" w:sz="0" w:space="0" w:color="auto"/>
        <w:right w:val="none" w:sz="0" w:space="0" w:color="auto"/>
      </w:divBdr>
    </w:div>
    <w:div w:id="1286959960">
      <w:bodyDiv w:val="1"/>
      <w:marLeft w:val="0"/>
      <w:marRight w:val="0"/>
      <w:marTop w:val="0"/>
      <w:marBottom w:val="0"/>
      <w:divBdr>
        <w:top w:val="none" w:sz="0" w:space="0" w:color="auto"/>
        <w:left w:val="none" w:sz="0" w:space="0" w:color="auto"/>
        <w:bottom w:val="none" w:sz="0" w:space="0" w:color="auto"/>
        <w:right w:val="none" w:sz="0" w:space="0" w:color="auto"/>
      </w:divBdr>
    </w:div>
    <w:div w:id="1369839276">
      <w:bodyDiv w:val="1"/>
      <w:marLeft w:val="0"/>
      <w:marRight w:val="0"/>
      <w:marTop w:val="0"/>
      <w:marBottom w:val="0"/>
      <w:divBdr>
        <w:top w:val="none" w:sz="0" w:space="0" w:color="auto"/>
        <w:left w:val="none" w:sz="0" w:space="0" w:color="auto"/>
        <w:bottom w:val="none" w:sz="0" w:space="0" w:color="auto"/>
        <w:right w:val="none" w:sz="0" w:space="0" w:color="auto"/>
      </w:divBdr>
    </w:div>
    <w:div w:id="1543714644">
      <w:bodyDiv w:val="1"/>
      <w:marLeft w:val="0"/>
      <w:marRight w:val="0"/>
      <w:marTop w:val="0"/>
      <w:marBottom w:val="0"/>
      <w:divBdr>
        <w:top w:val="none" w:sz="0" w:space="0" w:color="auto"/>
        <w:left w:val="none" w:sz="0" w:space="0" w:color="auto"/>
        <w:bottom w:val="none" w:sz="0" w:space="0" w:color="auto"/>
        <w:right w:val="none" w:sz="0" w:space="0" w:color="auto"/>
      </w:divBdr>
    </w:div>
    <w:div w:id="197139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iciméad" ma:contentTypeID="0x01010030555E34A0C58E4BBA9D5A5797C6E761" ma:contentTypeVersion="10" ma:contentTypeDescription="Cruthaigh doiciméad nua." ma:contentTypeScope="" ma:versionID="de00ce8784a90b290da480ce0025e05d">
  <xsd:schema xmlns:xsd="http://www.w3.org/2001/XMLSchema" xmlns:xs="http://www.w3.org/2001/XMLSchema" xmlns:p="http://schemas.microsoft.com/office/2006/metadata/properties" xmlns:ns2="f204040a-ac71-43a4-89ae-e185ff9a3a33" xmlns:ns3="1bd4c73a-f2db-4512-85f7-0b0344c01d41" targetNamespace="http://schemas.microsoft.com/office/2006/metadata/properties" ma:root="true" ma:fieldsID="b74afa8c28d04c961880e28041bd14f9" ns2:_="" ns3:_="">
    <xsd:import namespace="f204040a-ac71-43a4-89ae-e185ff9a3a33"/>
    <xsd:import namespace="1bd4c73a-f2db-4512-85f7-0b0344c01d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4040a-ac71-43a4-89ae-e185ff9a3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4c73a-f2db-4512-85f7-0b0344c01d41" elementFormDefault="qualified">
    <xsd:import namespace="http://schemas.microsoft.com/office/2006/documentManagement/types"/>
    <xsd:import namespace="http://schemas.microsoft.com/office/infopath/2007/PartnerControls"/>
    <xsd:element name="SharedWithUsers" ma:index="16" nillable="true" ma:displayName="Comhroinnte l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mhroinnte Le Sonraí"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ineál inneachair"/>
        <xsd:element ref="dc:title" minOccurs="0" maxOccurs="1" ma:index="4" ma:displayName="Teidea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8BAED4-8C5E-4DF2-989A-B50EA2C1FB95}">
  <ds:schemaRefs>
    <ds:schemaRef ds:uri="http://schemas.openxmlformats.org/officeDocument/2006/bibliography"/>
  </ds:schemaRefs>
</ds:datastoreItem>
</file>

<file path=customXml/itemProps2.xml><?xml version="1.0" encoding="utf-8"?>
<ds:datastoreItem xmlns:ds="http://schemas.openxmlformats.org/officeDocument/2006/customXml" ds:itemID="{008976B9-C70F-40CF-8950-44E52B603106}">
  <ds:schemaRefs>
    <ds:schemaRef ds:uri="http://schemas.microsoft.com/sharepoint/v3/contenttype/forms"/>
  </ds:schemaRefs>
</ds:datastoreItem>
</file>

<file path=customXml/itemProps3.xml><?xml version="1.0" encoding="utf-8"?>
<ds:datastoreItem xmlns:ds="http://schemas.openxmlformats.org/officeDocument/2006/customXml" ds:itemID="{A1E45A9B-56E1-4E01-84A1-BA63454E3D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12C8CE-5118-4D9B-9C83-6D3A43FEE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4040a-ac71-43a4-89ae-e185ff9a3a33"/>
    <ds:schemaRef ds:uri="1bd4c73a-f2db-4512-85f7-0b0344c01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JML Policy</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Control Policy</dc:title>
  <dc:subject/>
  <dc:creator>Paul Delahunty</dc:creator>
  <cp:keywords/>
  <cp:lastModifiedBy>Paul Delahunty</cp:lastModifiedBy>
  <cp:revision>8</cp:revision>
  <dcterms:created xsi:type="dcterms:W3CDTF">2025-10-20T10:17:00Z</dcterms:created>
  <dcterms:modified xsi:type="dcterms:W3CDTF">2025-10-20T12:31:00Z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zation_name">
    <vt:lpwstr>Organization name</vt:lpwstr>
  </property>
  <property fmtid="{D5CDD505-2E9C-101B-9397-08002B2CF9AE}" pid="3" name="ContentTypeId">
    <vt:lpwstr>0x01010030555E34A0C58E4BBA9D5A5797C6E761</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ies>
</file>